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1810" w:rsidRDefault="00A11810">
      <w:pPr>
        <w:spacing w:line="240" w:lineRule="auto"/>
        <w:ind w:left="0" w:hanging="2"/>
        <w:jc w:val="center"/>
        <w:rPr>
          <w:rFonts w:ascii="Arial" w:eastAsia="Arial" w:hAnsi="Arial" w:cs="Arial"/>
          <w:color w:val="000000"/>
          <w:sz w:val="21"/>
          <w:szCs w:val="21"/>
        </w:rPr>
      </w:pPr>
    </w:p>
    <w:p w:rsidR="00A11810" w:rsidRDefault="002639D0">
      <w:pPr>
        <w:spacing w:line="240" w:lineRule="auto"/>
        <w:ind w:left="0" w:hanging="2"/>
        <w:jc w:val="center"/>
        <w:rPr>
          <w:sz w:val="32"/>
          <w:szCs w:val="32"/>
        </w:rPr>
      </w:pPr>
      <w:r>
        <w:rPr>
          <w:rFonts w:ascii="Arial" w:eastAsia="Arial" w:hAnsi="Arial" w:cs="Arial"/>
          <w:b/>
          <w:color w:val="000000"/>
          <w:sz w:val="32"/>
          <w:szCs w:val="32"/>
        </w:rPr>
        <w:t>FBPSF</w:t>
      </w:r>
    </w:p>
    <w:p w:rsidR="00A11810" w:rsidRDefault="002639D0">
      <w:pPr>
        <w:spacing w:line="240" w:lineRule="auto"/>
        <w:ind w:left="0" w:hanging="2"/>
        <w:jc w:val="center"/>
        <w:rPr>
          <w:sz w:val="32"/>
          <w:szCs w:val="32"/>
        </w:rPr>
      </w:pPr>
      <w:r>
        <w:rPr>
          <w:rFonts w:ascii="Arial" w:eastAsia="Arial" w:hAnsi="Arial" w:cs="Arial"/>
          <w:b/>
          <w:color w:val="000000"/>
          <w:sz w:val="32"/>
          <w:szCs w:val="32"/>
        </w:rPr>
        <w:t xml:space="preserve">REGLAMENTO DE CAMPEONATOS PROVINCIALES INTERSOCIACIONES </w:t>
      </w:r>
    </w:p>
    <w:p w:rsidR="00A11810" w:rsidRDefault="00A11810">
      <w:pPr>
        <w:keepNext/>
        <w:numPr>
          <w:ilvl w:val="0"/>
          <w:numId w:val="9"/>
        </w:numPr>
        <w:spacing w:line="240" w:lineRule="auto"/>
        <w:ind w:left="0" w:hanging="2"/>
        <w:jc w:val="both"/>
        <w:rPr>
          <w:rFonts w:ascii="Arial" w:eastAsia="Arial" w:hAnsi="Arial" w:cs="Arial"/>
          <w:color w:val="000000"/>
          <w:sz w:val="32"/>
          <w:szCs w:val="32"/>
        </w:rPr>
      </w:pPr>
    </w:p>
    <w:p w:rsidR="00A11810" w:rsidRDefault="002639D0">
      <w:pPr>
        <w:keepNext/>
        <w:numPr>
          <w:ilvl w:val="0"/>
          <w:numId w:val="9"/>
        </w:numPr>
        <w:spacing w:line="240" w:lineRule="auto"/>
        <w:ind w:left="0" w:hanging="2"/>
        <w:jc w:val="both"/>
        <w:rPr>
          <w:sz w:val="32"/>
          <w:szCs w:val="32"/>
        </w:rPr>
      </w:pPr>
      <w:r>
        <w:rPr>
          <w:rFonts w:ascii="Arial" w:eastAsia="Arial" w:hAnsi="Arial" w:cs="Arial"/>
          <w:b/>
          <w:color w:val="000000"/>
          <w:sz w:val="32"/>
          <w:szCs w:val="32"/>
        </w:rPr>
        <w:t>ARTICULO 1° - DEFINICION</w:t>
      </w:r>
    </w:p>
    <w:p w:rsidR="00A11810" w:rsidRDefault="002639D0">
      <w:pPr>
        <w:spacing w:line="240" w:lineRule="auto"/>
        <w:ind w:left="0" w:hanging="2"/>
        <w:jc w:val="both"/>
        <w:rPr>
          <w:sz w:val="32"/>
          <w:szCs w:val="32"/>
        </w:rPr>
      </w:pPr>
      <w:r>
        <w:rPr>
          <w:rFonts w:ascii="Arial" w:eastAsia="Arial" w:hAnsi="Arial" w:cs="Arial"/>
          <w:color w:val="000000"/>
          <w:sz w:val="32"/>
          <w:szCs w:val="32"/>
        </w:rPr>
        <w:t xml:space="preserve">Denominase CAMPEONATOS PROVINCIALES INTERASOCIACIONES a las competencias que se realicen con la participación de los seleccionados representativos de las </w:t>
      </w:r>
      <w:r>
        <w:rPr>
          <w:rFonts w:ascii="Arial" w:eastAsia="Arial" w:hAnsi="Arial" w:cs="Arial"/>
          <w:color w:val="000000"/>
          <w:sz w:val="32"/>
          <w:szCs w:val="32"/>
        </w:rPr>
        <w:t>asociaciones afiliadas a la Federación de Básquetbol de la Provincia de Santa Fe (FBPSF)y combinados que surgan de regiones de ella que su asoc. no participe en las ramas MASCULINA Y FEMENINA, en todas las Categorías.</w:t>
      </w:r>
    </w:p>
    <w:p w:rsidR="00A11810" w:rsidRDefault="002639D0">
      <w:pPr>
        <w:ind w:left="0" w:hanging="2"/>
        <w:jc w:val="both"/>
        <w:rPr>
          <w:sz w:val="32"/>
          <w:szCs w:val="32"/>
        </w:rPr>
      </w:pPr>
      <w:r>
        <w:rPr>
          <w:rFonts w:ascii="Arial" w:eastAsia="Arial" w:hAnsi="Arial" w:cs="Arial"/>
          <w:sz w:val="32"/>
          <w:szCs w:val="32"/>
        </w:rPr>
        <w:t xml:space="preserve">Serán patrocinados y fiscalizados por </w:t>
      </w:r>
      <w:r>
        <w:rPr>
          <w:rFonts w:ascii="Arial" w:eastAsia="Arial" w:hAnsi="Arial" w:cs="Arial"/>
          <w:sz w:val="32"/>
          <w:szCs w:val="32"/>
        </w:rPr>
        <w:t>la FBPSF y deberán realizarse indefectiblemente una vez al año para cada categoría, en cada rama.</w:t>
      </w:r>
    </w:p>
    <w:p w:rsidR="00A11810" w:rsidRDefault="002639D0">
      <w:pPr>
        <w:ind w:left="0" w:hanging="2"/>
        <w:jc w:val="both"/>
        <w:rPr>
          <w:sz w:val="32"/>
          <w:szCs w:val="32"/>
        </w:rPr>
      </w:pPr>
      <w:r>
        <w:rPr>
          <w:rFonts w:ascii="Arial" w:eastAsia="Arial" w:hAnsi="Arial" w:cs="Arial"/>
          <w:sz w:val="32"/>
          <w:szCs w:val="32"/>
        </w:rPr>
        <w:t>Serán organizados y financiados  obligatoriamente por las Asociaciones que por turno les corresponda, de conformidad con el calendario vigente, conforme las p</w:t>
      </w:r>
      <w:r>
        <w:rPr>
          <w:rFonts w:ascii="Arial" w:eastAsia="Arial" w:hAnsi="Arial" w:cs="Arial"/>
          <w:sz w:val="32"/>
          <w:szCs w:val="32"/>
        </w:rPr>
        <w:t>autas que se establecen en el presente Reglamento.</w:t>
      </w:r>
    </w:p>
    <w:p w:rsidR="00A11810" w:rsidRDefault="00A11810">
      <w:pPr>
        <w:ind w:left="0" w:hanging="2"/>
        <w:jc w:val="both"/>
        <w:rPr>
          <w:rFonts w:ascii="Arial" w:eastAsia="Arial" w:hAnsi="Arial" w:cs="Arial"/>
          <w:sz w:val="32"/>
          <w:szCs w:val="32"/>
        </w:rPr>
      </w:pPr>
    </w:p>
    <w:p w:rsidR="00A11810" w:rsidRDefault="002639D0">
      <w:pPr>
        <w:keepNext/>
        <w:numPr>
          <w:ilvl w:val="0"/>
          <w:numId w:val="9"/>
        </w:numPr>
        <w:spacing w:line="240" w:lineRule="auto"/>
        <w:ind w:left="0" w:hanging="2"/>
        <w:jc w:val="both"/>
        <w:rPr>
          <w:sz w:val="32"/>
          <w:szCs w:val="32"/>
        </w:rPr>
      </w:pPr>
      <w:r>
        <w:rPr>
          <w:rFonts w:ascii="Arial" w:eastAsia="Arial" w:hAnsi="Arial" w:cs="Arial"/>
          <w:b/>
          <w:color w:val="000000"/>
          <w:sz w:val="32"/>
          <w:szCs w:val="32"/>
        </w:rPr>
        <w:t>ARTICULO 2º - OBLIGATORIEDAD DE ORGANIZAR</w:t>
      </w:r>
    </w:p>
    <w:p w:rsidR="00A11810" w:rsidRDefault="002639D0">
      <w:pPr>
        <w:ind w:left="0" w:hanging="2"/>
        <w:jc w:val="both"/>
        <w:rPr>
          <w:sz w:val="32"/>
          <w:szCs w:val="32"/>
        </w:rPr>
      </w:pPr>
      <w:r>
        <w:rPr>
          <w:rFonts w:ascii="Arial" w:eastAsia="Arial" w:hAnsi="Arial" w:cs="Arial"/>
          <w:sz w:val="32"/>
          <w:szCs w:val="32"/>
        </w:rPr>
        <w:t>Toda Asociación afiliada a la FBPSF tendrá la obligación de organizar el Campeonato Provincial de Asociaciones de cualquiera de sus categorías cuando le correspon</w:t>
      </w:r>
      <w:r>
        <w:rPr>
          <w:rFonts w:ascii="Arial" w:eastAsia="Arial" w:hAnsi="Arial" w:cs="Arial"/>
          <w:sz w:val="32"/>
          <w:szCs w:val="32"/>
        </w:rPr>
        <w:t xml:space="preserve">da por turno conforme al calendario diagramado por FBPSF. </w:t>
      </w:r>
    </w:p>
    <w:p w:rsidR="00A11810" w:rsidRDefault="002639D0">
      <w:pPr>
        <w:ind w:left="0" w:hanging="2"/>
        <w:jc w:val="both"/>
        <w:rPr>
          <w:sz w:val="32"/>
          <w:szCs w:val="32"/>
        </w:rPr>
      </w:pPr>
      <w:r>
        <w:rPr>
          <w:rFonts w:ascii="Arial" w:eastAsia="Arial" w:hAnsi="Arial" w:cs="Arial"/>
          <w:sz w:val="32"/>
          <w:szCs w:val="32"/>
        </w:rPr>
        <w:t>Las Asociaciones que en un año determinado por razones de cronograma no organizan torneos, deberán organizar obligatoriamente en el año inmediato siguiente.</w:t>
      </w:r>
    </w:p>
    <w:p w:rsidR="00A11810" w:rsidRDefault="00A11810">
      <w:pPr>
        <w:ind w:left="0" w:hanging="2"/>
        <w:jc w:val="both"/>
        <w:rPr>
          <w:rFonts w:ascii="Arial" w:eastAsia="Arial" w:hAnsi="Arial" w:cs="Arial"/>
          <w:sz w:val="32"/>
          <w:szCs w:val="32"/>
        </w:rPr>
      </w:pPr>
    </w:p>
    <w:p w:rsidR="00A11810" w:rsidRDefault="002639D0">
      <w:pPr>
        <w:keepNext/>
        <w:numPr>
          <w:ilvl w:val="0"/>
          <w:numId w:val="9"/>
        </w:numPr>
        <w:spacing w:line="240" w:lineRule="auto"/>
        <w:ind w:left="0" w:hanging="2"/>
        <w:jc w:val="both"/>
        <w:rPr>
          <w:sz w:val="32"/>
          <w:szCs w:val="32"/>
        </w:rPr>
      </w:pPr>
      <w:r>
        <w:rPr>
          <w:rFonts w:ascii="Arial" w:eastAsia="Arial" w:hAnsi="Arial" w:cs="Arial"/>
          <w:b/>
          <w:color w:val="000000"/>
          <w:sz w:val="32"/>
          <w:szCs w:val="32"/>
        </w:rPr>
        <w:t>ARTICULO 3° - SISTEMA DE DISPUTA</w:t>
      </w:r>
    </w:p>
    <w:p w:rsidR="00A11810" w:rsidRDefault="002639D0">
      <w:pPr>
        <w:ind w:left="0" w:hanging="2"/>
        <w:jc w:val="both"/>
        <w:rPr>
          <w:sz w:val="32"/>
          <w:szCs w:val="32"/>
        </w:rPr>
      </w:pPr>
      <w:r>
        <w:rPr>
          <w:rFonts w:ascii="Arial" w:eastAsia="Arial" w:hAnsi="Arial" w:cs="Arial"/>
          <w:sz w:val="32"/>
          <w:szCs w:val="32"/>
        </w:rPr>
        <w:t>El Cam</w:t>
      </w:r>
      <w:r>
        <w:rPr>
          <w:rFonts w:ascii="Arial" w:eastAsia="Arial" w:hAnsi="Arial" w:cs="Arial"/>
          <w:sz w:val="32"/>
          <w:szCs w:val="32"/>
        </w:rPr>
        <w:t>peonato podrá disputarse con un mínimo de tres (3) selecciones asociativas en la rama FEMENINA y de cinco (5) selecciones asociativas en la rama MASCULINA, utilizándose dos sistemas distintos, el que será determinado en cada caso por la FBPSF, a saber:</w:t>
      </w:r>
    </w:p>
    <w:p w:rsidR="00A11810" w:rsidRDefault="002639D0">
      <w:pPr>
        <w:ind w:left="0" w:hanging="2"/>
        <w:jc w:val="both"/>
        <w:rPr>
          <w:sz w:val="32"/>
          <w:szCs w:val="32"/>
        </w:rPr>
      </w:pPr>
      <w:r>
        <w:rPr>
          <w:rFonts w:ascii="Arial" w:eastAsia="Arial" w:hAnsi="Arial" w:cs="Arial"/>
          <w:b/>
          <w:sz w:val="32"/>
          <w:szCs w:val="32"/>
        </w:rPr>
        <w:t>a)</w:t>
      </w:r>
      <w:r>
        <w:rPr>
          <w:rFonts w:ascii="Arial" w:eastAsia="Arial" w:hAnsi="Arial" w:cs="Arial"/>
          <w:sz w:val="32"/>
          <w:szCs w:val="32"/>
        </w:rPr>
        <w:t xml:space="preserve"> </w:t>
      </w:r>
      <w:r>
        <w:rPr>
          <w:rFonts w:ascii="Arial" w:eastAsia="Arial" w:hAnsi="Arial" w:cs="Arial"/>
          <w:b/>
          <w:sz w:val="32"/>
          <w:szCs w:val="32"/>
        </w:rPr>
        <w:t>TODOS CONTRA TODOS</w:t>
      </w:r>
      <w:r>
        <w:rPr>
          <w:rFonts w:ascii="Arial" w:eastAsia="Arial" w:hAnsi="Arial" w:cs="Arial"/>
          <w:i/>
          <w:sz w:val="32"/>
          <w:szCs w:val="32"/>
        </w:rPr>
        <w:t>:</w:t>
      </w:r>
      <w:r>
        <w:rPr>
          <w:rFonts w:ascii="Arial" w:eastAsia="Arial" w:hAnsi="Arial" w:cs="Arial"/>
          <w:sz w:val="32"/>
          <w:szCs w:val="32"/>
        </w:rPr>
        <w:t xml:space="preserve"> donde resultara vencedora la Asociación que acumule más puntos al finalizar el certamen, siendo consagrada Campeón Provincial de la Categoría. Este sistema sólo será aplicable cuando el número de Selecciones Asociativas participantes se</w:t>
      </w:r>
      <w:r>
        <w:rPr>
          <w:rFonts w:ascii="Arial" w:eastAsia="Arial" w:hAnsi="Arial" w:cs="Arial"/>
          <w:sz w:val="32"/>
          <w:szCs w:val="32"/>
        </w:rPr>
        <w:t>a de cinco (5) o inferior a cinco.</w:t>
      </w:r>
    </w:p>
    <w:p w:rsidR="00A11810" w:rsidRDefault="00A11810">
      <w:pPr>
        <w:ind w:left="0" w:hanging="2"/>
        <w:jc w:val="both"/>
        <w:rPr>
          <w:rFonts w:ascii="Arial" w:eastAsia="Arial" w:hAnsi="Arial" w:cs="Arial"/>
          <w:sz w:val="32"/>
          <w:szCs w:val="32"/>
        </w:rPr>
      </w:pPr>
    </w:p>
    <w:p w:rsidR="00A11810" w:rsidRDefault="002639D0">
      <w:pPr>
        <w:ind w:left="0" w:hanging="2"/>
        <w:jc w:val="both"/>
        <w:rPr>
          <w:sz w:val="32"/>
          <w:szCs w:val="32"/>
        </w:rPr>
      </w:pPr>
      <w:r>
        <w:rPr>
          <w:rFonts w:ascii="Arial" w:eastAsia="Arial" w:hAnsi="Arial" w:cs="Arial"/>
          <w:b/>
          <w:sz w:val="32"/>
          <w:szCs w:val="32"/>
        </w:rPr>
        <w:t>b)</w:t>
      </w:r>
      <w:r>
        <w:rPr>
          <w:rFonts w:ascii="Arial" w:eastAsia="Arial" w:hAnsi="Arial" w:cs="Arial"/>
          <w:sz w:val="32"/>
          <w:szCs w:val="32"/>
        </w:rPr>
        <w:t xml:space="preserve"> </w:t>
      </w:r>
      <w:r>
        <w:rPr>
          <w:rFonts w:ascii="Arial" w:eastAsia="Arial" w:hAnsi="Arial" w:cs="Arial"/>
          <w:b/>
          <w:sz w:val="32"/>
          <w:szCs w:val="32"/>
        </w:rPr>
        <w:t>EN DOS ZONAS</w:t>
      </w:r>
      <w:r>
        <w:rPr>
          <w:rFonts w:ascii="Arial" w:eastAsia="Arial" w:hAnsi="Arial" w:cs="Arial"/>
          <w:sz w:val="32"/>
          <w:szCs w:val="32"/>
        </w:rPr>
        <w:t>: compuesta cada una de ellas por la mitad de los equipos participantes, jugándose cada una por puntos, todos contra todos, clasificando los dos primeros para la etapa final. El resto de los equipos  de ca</w:t>
      </w:r>
      <w:r>
        <w:rPr>
          <w:rFonts w:ascii="Arial" w:eastAsia="Arial" w:hAnsi="Arial" w:cs="Arial"/>
          <w:sz w:val="32"/>
          <w:szCs w:val="32"/>
        </w:rPr>
        <w:t>da zona terminaran su actuación al finalizar la etapa clasificatoria. En caso de número impar de participantes, el último es sorteado a la zona que será integrado.</w:t>
      </w:r>
    </w:p>
    <w:p w:rsidR="00A11810" w:rsidRDefault="002639D0">
      <w:pPr>
        <w:ind w:left="0" w:hanging="2"/>
        <w:jc w:val="both"/>
        <w:rPr>
          <w:sz w:val="32"/>
          <w:szCs w:val="32"/>
        </w:rPr>
      </w:pPr>
      <w:r>
        <w:rPr>
          <w:rFonts w:ascii="Arial" w:eastAsia="Arial" w:hAnsi="Arial" w:cs="Arial"/>
          <w:sz w:val="32"/>
          <w:szCs w:val="32"/>
        </w:rPr>
        <w:t>Los dos primeros de cada zona cotejaran respectivamente con los segundos cruzándose las zona</w:t>
      </w:r>
      <w:r>
        <w:rPr>
          <w:rFonts w:ascii="Arial" w:eastAsia="Arial" w:hAnsi="Arial" w:cs="Arial"/>
          <w:sz w:val="32"/>
          <w:szCs w:val="32"/>
        </w:rPr>
        <w:t>s, en instancias de semifinal y de esta forma determinaran los finalistas.</w:t>
      </w:r>
    </w:p>
    <w:p w:rsidR="00A11810" w:rsidRDefault="002639D0">
      <w:pPr>
        <w:ind w:left="0" w:hanging="2"/>
        <w:jc w:val="both"/>
        <w:rPr>
          <w:sz w:val="32"/>
          <w:szCs w:val="32"/>
        </w:rPr>
      </w:pPr>
      <w:r>
        <w:rPr>
          <w:rFonts w:ascii="Arial" w:eastAsia="Arial" w:hAnsi="Arial" w:cs="Arial"/>
          <w:sz w:val="32"/>
          <w:szCs w:val="32"/>
        </w:rPr>
        <w:t>El ganador de este encuentro será consagrado CAMPEÓN PROVINCIAL de la categoría. Este sistema será de aplicación obligatoria cuando las Selecciones participantes superen el número d</w:t>
      </w:r>
      <w:r>
        <w:rPr>
          <w:rFonts w:ascii="Arial" w:eastAsia="Arial" w:hAnsi="Arial" w:cs="Arial"/>
          <w:sz w:val="32"/>
          <w:szCs w:val="32"/>
        </w:rPr>
        <w:t>e cinco (5).</w:t>
      </w:r>
    </w:p>
    <w:p w:rsidR="00A11810" w:rsidRDefault="00A11810">
      <w:pPr>
        <w:ind w:left="0" w:hanging="2"/>
        <w:jc w:val="both"/>
        <w:rPr>
          <w:rFonts w:ascii="Arial" w:eastAsia="Arial" w:hAnsi="Arial" w:cs="Arial"/>
          <w:sz w:val="32"/>
          <w:szCs w:val="32"/>
        </w:rPr>
      </w:pPr>
    </w:p>
    <w:p w:rsidR="00A11810" w:rsidRDefault="002639D0">
      <w:pPr>
        <w:keepNext/>
        <w:numPr>
          <w:ilvl w:val="1"/>
          <w:numId w:val="9"/>
        </w:numPr>
        <w:spacing w:line="240" w:lineRule="auto"/>
        <w:ind w:left="0" w:hanging="2"/>
        <w:jc w:val="both"/>
        <w:rPr>
          <w:sz w:val="32"/>
          <w:szCs w:val="32"/>
        </w:rPr>
      </w:pPr>
      <w:r>
        <w:rPr>
          <w:rFonts w:ascii="Arial" w:eastAsia="Arial" w:hAnsi="Arial" w:cs="Arial"/>
          <w:b/>
          <w:color w:val="000000"/>
          <w:sz w:val="32"/>
          <w:szCs w:val="32"/>
        </w:rPr>
        <w:t>ARTICULO 4° - PUNTAJE</w:t>
      </w:r>
    </w:p>
    <w:p w:rsidR="00A11810" w:rsidRDefault="002639D0">
      <w:pPr>
        <w:ind w:left="0" w:hanging="2"/>
        <w:jc w:val="both"/>
        <w:rPr>
          <w:sz w:val="32"/>
          <w:szCs w:val="32"/>
        </w:rPr>
      </w:pPr>
      <w:r>
        <w:rPr>
          <w:rFonts w:ascii="Arial" w:eastAsia="Arial" w:hAnsi="Arial" w:cs="Arial"/>
          <w:sz w:val="32"/>
          <w:szCs w:val="32"/>
        </w:rPr>
        <w:t xml:space="preserve">En cualquiera de las  instancias que se aplica el sistema de todos contra todos, se adjudicaran  dos (2) puntos al equipo vencedor, un (1) punto al equipo perdedor y cero (0) puntos al equipo que no se presente o se </w:t>
      </w:r>
      <w:r>
        <w:rPr>
          <w:rFonts w:ascii="Arial" w:eastAsia="Arial" w:hAnsi="Arial" w:cs="Arial"/>
          <w:sz w:val="32"/>
          <w:szCs w:val="32"/>
        </w:rPr>
        <w:t>retire de la cancha, en tal caso, el marcador será de veinte (20) a cero (0).</w:t>
      </w:r>
    </w:p>
    <w:p w:rsidR="00A11810" w:rsidRDefault="002639D0">
      <w:pPr>
        <w:ind w:left="0" w:hanging="2"/>
        <w:jc w:val="both"/>
        <w:rPr>
          <w:sz w:val="32"/>
          <w:szCs w:val="32"/>
        </w:rPr>
      </w:pPr>
      <w:r>
        <w:rPr>
          <w:rFonts w:ascii="Arial" w:eastAsia="Arial" w:hAnsi="Arial" w:cs="Arial"/>
          <w:sz w:val="32"/>
          <w:szCs w:val="32"/>
        </w:rPr>
        <w:t>Si hubiera empate en cualquiera de los puestos determinantes, se procederá a determinar el equipo clasificado conforme al sistema FIBA de desempates.</w:t>
      </w:r>
    </w:p>
    <w:p w:rsidR="00A11810" w:rsidRDefault="00A11810">
      <w:pPr>
        <w:ind w:left="0" w:hanging="2"/>
        <w:jc w:val="both"/>
        <w:rPr>
          <w:rFonts w:ascii="Arial" w:eastAsia="Arial" w:hAnsi="Arial" w:cs="Arial"/>
          <w:sz w:val="32"/>
          <w:szCs w:val="32"/>
        </w:rPr>
      </w:pPr>
    </w:p>
    <w:p w:rsidR="00A11810" w:rsidRDefault="002639D0">
      <w:pPr>
        <w:keepNext/>
        <w:numPr>
          <w:ilvl w:val="1"/>
          <w:numId w:val="9"/>
        </w:numPr>
        <w:spacing w:line="240" w:lineRule="auto"/>
        <w:ind w:left="0" w:hanging="2"/>
        <w:jc w:val="both"/>
        <w:rPr>
          <w:sz w:val="32"/>
          <w:szCs w:val="32"/>
        </w:rPr>
      </w:pPr>
      <w:r>
        <w:rPr>
          <w:rFonts w:ascii="Arial" w:eastAsia="Arial" w:hAnsi="Arial" w:cs="Arial"/>
          <w:b/>
          <w:color w:val="000000"/>
          <w:sz w:val="32"/>
          <w:szCs w:val="32"/>
        </w:rPr>
        <w:t>ARTICULO 5° - DURACION</w:t>
      </w:r>
    </w:p>
    <w:p w:rsidR="00A11810" w:rsidRDefault="002639D0">
      <w:pPr>
        <w:ind w:left="0" w:hanging="2"/>
        <w:jc w:val="both"/>
        <w:rPr>
          <w:sz w:val="32"/>
          <w:szCs w:val="32"/>
        </w:rPr>
      </w:pPr>
      <w:r>
        <w:rPr>
          <w:rFonts w:ascii="Arial" w:eastAsia="Arial" w:hAnsi="Arial" w:cs="Arial"/>
          <w:sz w:val="32"/>
          <w:szCs w:val="32"/>
        </w:rPr>
        <w:t>El t</w:t>
      </w:r>
      <w:r>
        <w:rPr>
          <w:rFonts w:ascii="Arial" w:eastAsia="Arial" w:hAnsi="Arial" w:cs="Arial"/>
          <w:sz w:val="32"/>
          <w:szCs w:val="32"/>
        </w:rPr>
        <w:t>orneo se desarrollará tomando en cuenta la cantidad de participantes, disputándose según determine la FBPSF, por cualquiera de los sistemas vigentes en el presente reglamento, determinando asimismo la duración del Campeonato según el respectivo programa de</w:t>
      </w:r>
      <w:r>
        <w:rPr>
          <w:rFonts w:ascii="Arial" w:eastAsia="Arial" w:hAnsi="Arial" w:cs="Arial"/>
          <w:sz w:val="32"/>
          <w:szCs w:val="32"/>
        </w:rPr>
        <w:t xml:space="preserve"> partidos y periodicidad de los encuentros.</w:t>
      </w:r>
    </w:p>
    <w:p w:rsidR="00A11810" w:rsidRDefault="00A11810">
      <w:pPr>
        <w:ind w:left="0" w:hanging="2"/>
        <w:jc w:val="both"/>
        <w:rPr>
          <w:rFonts w:ascii="Arial" w:eastAsia="Arial" w:hAnsi="Arial" w:cs="Arial"/>
          <w:sz w:val="32"/>
          <w:szCs w:val="32"/>
        </w:rPr>
      </w:pPr>
    </w:p>
    <w:p w:rsidR="00A11810" w:rsidRDefault="002639D0">
      <w:pPr>
        <w:keepNext/>
        <w:numPr>
          <w:ilvl w:val="1"/>
          <w:numId w:val="9"/>
        </w:numPr>
        <w:spacing w:line="240" w:lineRule="auto"/>
        <w:ind w:left="0" w:hanging="2"/>
        <w:jc w:val="both"/>
        <w:rPr>
          <w:sz w:val="32"/>
          <w:szCs w:val="32"/>
        </w:rPr>
      </w:pPr>
      <w:r>
        <w:rPr>
          <w:rFonts w:ascii="Arial" w:eastAsia="Arial" w:hAnsi="Arial" w:cs="Arial"/>
          <w:b/>
          <w:color w:val="000000"/>
          <w:sz w:val="32"/>
          <w:szCs w:val="32"/>
        </w:rPr>
        <w:t>ARTICULO 6° - ORGANIZACIÓN</w:t>
      </w:r>
    </w:p>
    <w:p w:rsidR="00A11810" w:rsidRDefault="002639D0">
      <w:pPr>
        <w:spacing w:line="240" w:lineRule="auto"/>
        <w:ind w:left="0" w:hanging="2"/>
        <w:jc w:val="both"/>
        <w:rPr>
          <w:sz w:val="32"/>
          <w:szCs w:val="32"/>
        </w:rPr>
      </w:pPr>
      <w:r>
        <w:rPr>
          <w:rFonts w:ascii="Arial" w:eastAsia="Arial" w:hAnsi="Arial" w:cs="Arial"/>
          <w:color w:val="000000"/>
          <w:sz w:val="32"/>
          <w:szCs w:val="32"/>
        </w:rPr>
        <w:t>La Asociación  que por turno deba organizar un Campeonato Provincial Interasociaciones de cualquier categoría, conforme al calendario de la FBPSF y desistiera de realizarlo, deberá com</w:t>
      </w:r>
      <w:r>
        <w:rPr>
          <w:rFonts w:ascii="Arial" w:eastAsia="Arial" w:hAnsi="Arial" w:cs="Arial"/>
          <w:color w:val="000000"/>
          <w:sz w:val="32"/>
          <w:szCs w:val="32"/>
        </w:rPr>
        <w:t xml:space="preserve">unicarlo en forma fehaciente con </w:t>
      </w:r>
      <w:r>
        <w:rPr>
          <w:rFonts w:ascii="Arial" w:eastAsia="Arial" w:hAnsi="Arial" w:cs="Arial"/>
          <w:b/>
          <w:color w:val="000000"/>
          <w:sz w:val="32"/>
          <w:szCs w:val="32"/>
        </w:rPr>
        <w:t>noventa (90) días</w:t>
      </w:r>
      <w:r>
        <w:rPr>
          <w:rFonts w:ascii="Arial" w:eastAsia="Arial" w:hAnsi="Arial" w:cs="Arial"/>
          <w:color w:val="000000"/>
          <w:sz w:val="32"/>
          <w:szCs w:val="32"/>
        </w:rPr>
        <w:t xml:space="preserve"> de anticipación a la fecha del evento, para permitir de ese modo la organización del mismo por parte de otra Asociación   que la sustituya o en su caso por la FBPSF. El desistimiento hará pasible a la Asoc</w:t>
      </w:r>
      <w:r>
        <w:rPr>
          <w:rFonts w:ascii="Arial" w:eastAsia="Arial" w:hAnsi="Arial" w:cs="Arial"/>
          <w:color w:val="000000"/>
          <w:sz w:val="32"/>
          <w:szCs w:val="32"/>
        </w:rPr>
        <w:t>iación de la multa que se deja fijada en CINCUENTA (50) ARANCELES DE ARBITRO NACIONAL VIGENTES EN LA LIGA PROVINCIAL DE BASQUETBOL</w:t>
      </w:r>
      <w:r>
        <w:rPr>
          <w:rFonts w:ascii="Arial" w:eastAsia="Arial" w:hAnsi="Arial" w:cs="Arial"/>
          <w:color w:val="FF0000"/>
          <w:sz w:val="32"/>
          <w:szCs w:val="32"/>
        </w:rPr>
        <w:t>,</w:t>
      </w:r>
      <w:r>
        <w:rPr>
          <w:rFonts w:ascii="Arial" w:eastAsia="Arial" w:hAnsi="Arial" w:cs="Arial"/>
          <w:color w:val="000000"/>
          <w:sz w:val="32"/>
          <w:szCs w:val="32"/>
        </w:rPr>
        <w:t xml:space="preserve"> sin perjuicio de las restantes sanciones y penalidades que acarrea tal incumplimiento. El producido de la multa indicada ser</w:t>
      </w:r>
      <w:r>
        <w:rPr>
          <w:rFonts w:ascii="Arial" w:eastAsia="Arial" w:hAnsi="Arial" w:cs="Arial"/>
          <w:color w:val="000000"/>
          <w:sz w:val="32"/>
          <w:szCs w:val="32"/>
        </w:rPr>
        <w:t>á en beneficio del organizador del Campeonato que sustituya a la Asociación incumplidora.</w:t>
      </w:r>
    </w:p>
    <w:p w:rsidR="00A11810" w:rsidRDefault="002639D0">
      <w:pPr>
        <w:spacing w:line="240" w:lineRule="auto"/>
        <w:ind w:left="0" w:hanging="2"/>
        <w:jc w:val="both"/>
        <w:rPr>
          <w:sz w:val="32"/>
          <w:szCs w:val="32"/>
        </w:rPr>
      </w:pPr>
      <w:r>
        <w:rPr>
          <w:rFonts w:ascii="Arial" w:eastAsia="Arial" w:hAnsi="Arial" w:cs="Arial"/>
          <w:color w:val="000000"/>
          <w:sz w:val="32"/>
          <w:szCs w:val="32"/>
        </w:rPr>
        <w:t>Con el objeto de determinar los turnos de organización de los Campeonatos Provinciales Interasociaciones y sus respectivas rotaciones se realizará un cronograma histó</w:t>
      </w:r>
      <w:r>
        <w:rPr>
          <w:rFonts w:ascii="Arial" w:eastAsia="Arial" w:hAnsi="Arial" w:cs="Arial"/>
          <w:color w:val="000000"/>
          <w:sz w:val="32"/>
          <w:szCs w:val="32"/>
        </w:rPr>
        <w:t>rico que teniendo como año inicial para las adjudicaciones el 2023, establezca los Campeonatos organizados en el 2022</w:t>
      </w:r>
    </w:p>
    <w:p w:rsidR="00A11810" w:rsidRDefault="002639D0">
      <w:pPr>
        <w:spacing w:line="240" w:lineRule="auto"/>
        <w:ind w:left="0" w:hanging="2"/>
        <w:jc w:val="both"/>
        <w:rPr>
          <w:sz w:val="32"/>
          <w:szCs w:val="32"/>
        </w:rPr>
      </w:pPr>
      <w:r>
        <w:rPr>
          <w:rFonts w:ascii="Arial" w:eastAsia="Arial" w:hAnsi="Arial" w:cs="Arial"/>
          <w:color w:val="000000"/>
          <w:sz w:val="32"/>
          <w:szCs w:val="32"/>
        </w:rPr>
        <w:t>Todas las Asociaciones deberán organizar obligatoriamente al menos un (1) Campeonato Provincial Interasociaciones por cada categoría al me</w:t>
      </w:r>
      <w:r>
        <w:rPr>
          <w:rFonts w:ascii="Arial" w:eastAsia="Arial" w:hAnsi="Arial" w:cs="Arial"/>
          <w:color w:val="000000"/>
          <w:sz w:val="32"/>
          <w:szCs w:val="32"/>
        </w:rPr>
        <w:t>nos, cada ocho (8) años, en la rama masculina. Idéntico criterio se aplicará con la rama femenina, adaptado a la cantidad de Asociaciones que participen en los mismos.</w:t>
      </w:r>
    </w:p>
    <w:p w:rsidR="00A11810" w:rsidRDefault="002639D0">
      <w:pPr>
        <w:spacing w:line="240" w:lineRule="auto"/>
        <w:ind w:left="0" w:hanging="2"/>
        <w:jc w:val="both"/>
        <w:rPr>
          <w:sz w:val="32"/>
          <w:szCs w:val="32"/>
        </w:rPr>
      </w:pPr>
      <w:r>
        <w:rPr>
          <w:rFonts w:ascii="Arial" w:eastAsia="Arial" w:hAnsi="Arial" w:cs="Arial"/>
          <w:color w:val="000000"/>
          <w:sz w:val="32"/>
          <w:szCs w:val="32"/>
        </w:rPr>
        <w:t>La organización del Campeonato en la Categoría Mayores será de carácter optativo.</w:t>
      </w:r>
    </w:p>
    <w:p w:rsidR="00A11810" w:rsidRDefault="00A11810">
      <w:pPr>
        <w:ind w:left="0" w:hanging="2"/>
        <w:jc w:val="both"/>
        <w:rPr>
          <w:rFonts w:ascii="Arial" w:eastAsia="Arial" w:hAnsi="Arial" w:cs="Arial"/>
          <w:sz w:val="32"/>
          <w:szCs w:val="32"/>
        </w:rPr>
      </w:pPr>
    </w:p>
    <w:p w:rsidR="00A11810" w:rsidRDefault="002639D0">
      <w:pPr>
        <w:keepNext/>
        <w:numPr>
          <w:ilvl w:val="1"/>
          <w:numId w:val="9"/>
        </w:numPr>
        <w:spacing w:line="240" w:lineRule="auto"/>
        <w:ind w:left="0" w:hanging="2"/>
        <w:jc w:val="both"/>
        <w:rPr>
          <w:sz w:val="32"/>
          <w:szCs w:val="32"/>
        </w:rPr>
      </w:pPr>
      <w:r>
        <w:rPr>
          <w:rFonts w:ascii="Arial" w:eastAsia="Arial" w:hAnsi="Arial" w:cs="Arial"/>
          <w:b/>
          <w:color w:val="000000"/>
          <w:sz w:val="32"/>
          <w:szCs w:val="32"/>
        </w:rPr>
        <w:t>ARTIC</w:t>
      </w:r>
      <w:r>
        <w:rPr>
          <w:rFonts w:ascii="Arial" w:eastAsia="Arial" w:hAnsi="Arial" w:cs="Arial"/>
          <w:b/>
          <w:color w:val="000000"/>
          <w:sz w:val="32"/>
          <w:szCs w:val="32"/>
        </w:rPr>
        <w:t>ULO 7° - CONCURRENCIA DE POSTULANTES</w:t>
      </w:r>
    </w:p>
    <w:p w:rsidR="00A11810" w:rsidRDefault="002639D0">
      <w:pPr>
        <w:ind w:left="0" w:hanging="2"/>
        <w:jc w:val="both"/>
        <w:rPr>
          <w:sz w:val="32"/>
          <w:szCs w:val="32"/>
        </w:rPr>
      </w:pPr>
      <w:r>
        <w:rPr>
          <w:rFonts w:ascii="Arial" w:eastAsia="Arial" w:hAnsi="Arial" w:cs="Arial"/>
          <w:sz w:val="32"/>
          <w:szCs w:val="32"/>
        </w:rPr>
        <w:t>En caso de postularse dos o más Asociaciones para organizar un Campeonato Provincial Interasociaciones vacante o no, la FBPSF lo adjudicara por resolución de su Consejo Directivo. Tendrán prioridad para esta adjudicació</w:t>
      </w:r>
      <w:r>
        <w:rPr>
          <w:rFonts w:ascii="Arial" w:eastAsia="Arial" w:hAnsi="Arial" w:cs="Arial"/>
          <w:sz w:val="32"/>
          <w:szCs w:val="32"/>
        </w:rPr>
        <w:t>n aquellas Asociaciones que invoquen como fundamento para ser adjudicadas razones de excepcional importancia, ej.: aniversario de la Asociación o de su ciudad sede, o hechos de similar jerarquía.</w:t>
      </w:r>
    </w:p>
    <w:p w:rsidR="00A11810" w:rsidRDefault="00A11810">
      <w:pPr>
        <w:ind w:left="0" w:hanging="2"/>
        <w:jc w:val="both"/>
        <w:rPr>
          <w:rFonts w:ascii="Arial" w:eastAsia="Arial" w:hAnsi="Arial" w:cs="Arial"/>
          <w:sz w:val="32"/>
          <w:szCs w:val="32"/>
        </w:rPr>
      </w:pPr>
    </w:p>
    <w:p w:rsidR="00A11810" w:rsidRDefault="002639D0">
      <w:pPr>
        <w:keepNext/>
        <w:numPr>
          <w:ilvl w:val="1"/>
          <w:numId w:val="9"/>
        </w:numPr>
        <w:spacing w:line="240" w:lineRule="auto"/>
        <w:ind w:left="0" w:hanging="2"/>
        <w:jc w:val="both"/>
        <w:rPr>
          <w:sz w:val="32"/>
          <w:szCs w:val="32"/>
        </w:rPr>
      </w:pPr>
      <w:r>
        <w:rPr>
          <w:rFonts w:ascii="Arial" w:eastAsia="Arial" w:hAnsi="Arial" w:cs="Arial"/>
          <w:b/>
          <w:color w:val="000000"/>
          <w:sz w:val="32"/>
          <w:szCs w:val="32"/>
        </w:rPr>
        <w:t>ARTICULO 8° - PERMUTA DE TURNO</w:t>
      </w:r>
    </w:p>
    <w:p w:rsidR="00A11810" w:rsidRDefault="002639D0">
      <w:pPr>
        <w:ind w:left="0" w:hanging="2"/>
        <w:jc w:val="both"/>
        <w:rPr>
          <w:sz w:val="32"/>
          <w:szCs w:val="32"/>
        </w:rPr>
      </w:pPr>
      <w:r>
        <w:rPr>
          <w:rFonts w:ascii="Arial" w:eastAsia="Arial" w:hAnsi="Arial" w:cs="Arial"/>
          <w:sz w:val="32"/>
          <w:szCs w:val="32"/>
        </w:rPr>
        <w:t>Cualquier Asociación podrá p</w:t>
      </w:r>
      <w:r>
        <w:rPr>
          <w:rFonts w:ascii="Arial" w:eastAsia="Arial" w:hAnsi="Arial" w:cs="Arial"/>
          <w:sz w:val="32"/>
          <w:szCs w:val="32"/>
        </w:rPr>
        <w:t>ermutar su turno de organización, según el calendario vigente para el año en curso, con otra Asociación, prestando ambas Asociaciones conformidad mediante Acta labrada ante las autoridades de la FBPSF. En tal caso se le asignará el lugar de aquella que ace</w:t>
      </w:r>
      <w:r>
        <w:rPr>
          <w:rFonts w:ascii="Arial" w:eastAsia="Arial" w:hAnsi="Arial" w:cs="Arial"/>
          <w:sz w:val="32"/>
          <w:szCs w:val="32"/>
        </w:rPr>
        <w:t>ptó el trueque.</w:t>
      </w:r>
    </w:p>
    <w:p w:rsidR="00A11810" w:rsidRDefault="002639D0">
      <w:pPr>
        <w:spacing w:line="240" w:lineRule="auto"/>
        <w:ind w:left="0" w:hanging="2"/>
        <w:jc w:val="both"/>
        <w:rPr>
          <w:sz w:val="32"/>
          <w:szCs w:val="32"/>
        </w:rPr>
      </w:pPr>
      <w:r>
        <w:rPr>
          <w:rFonts w:ascii="Arial" w:eastAsia="Arial" w:hAnsi="Arial" w:cs="Arial"/>
          <w:color w:val="000000"/>
          <w:sz w:val="32"/>
          <w:szCs w:val="32"/>
        </w:rPr>
        <w:t>Este convenio entre Asociaciones deberá realizarse con una anticipación mínima de noventa (90) días a la fecha de iniciación del torneo.</w:t>
      </w:r>
    </w:p>
    <w:p w:rsidR="00A11810" w:rsidRDefault="002639D0">
      <w:pPr>
        <w:spacing w:line="240" w:lineRule="auto"/>
        <w:ind w:left="0" w:hanging="2"/>
        <w:jc w:val="both"/>
        <w:rPr>
          <w:sz w:val="32"/>
          <w:szCs w:val="32"/>
        </w:rPr>
      </w:pPr>
      <w:r>
        <w:rPr>
          <w:rFonts w:ascii="Arial" w:eastAsia="Arial" w:hAnsi="Arial" w:cs="Arial"/>
          <w:color w:val="000000"/>
          <w:sz w:val="32"/>
          <w:szCs w:val="32"/>
        </w:rPr>
        <w:t>La Asociación que solicitó la permuta deberá organizar el torneo en el turno que recibe, de manera inex</w:t>
      </w:r>
      <w:r>
        <w:rPr>
          <w:rFonts w:ascii="Arial" w:eastAsia="Arial" w:hAnsi="Arial" w:cs="Arial"/>
          <w:color w:val="000000"/>
          <w:sz w:val="32"/>
          <w:szCs w:val="32"/>
        </w:rPr>
        <w:t xml:space="preserve">orable, sin poder liberarse de dicha obligación, ni efectuar solicitud de cambio de fecha de disputa. </w:t>
      </w:r>
    </w:p>
    <w:p w:rsidR="00A11810" w:rsidRDefault="00A11810">
      <w:pPr>
        <w:ind w:left="0" w:hanging="2"/>
        <w:jc w:val="both"/>
        <w:rPr>
          <w:rFonts w:ascii="Arial" w:eastAsia="Arial" w:hAnsi="Arial" w:cs="Arial"/>
          <w:sz w:val="32"/>
          <w:szCs w:val="32"/>
        </w:rPr>
      </w:pPr>
    </w:p>
    <w:p w:rsidR="00A11810" w:rsidRDefault="002639D0">
      <w:pPr>
        <w:keepNext/>
        <w:numPr>
          <w:ilvl w:val="1"/>
          <w:numId w:val="9"/>
        </w:numPr>
        <w:spacing w:line="240" w:lineRule="auto"/>
        <w:ind w:left="0" w:hanging="2"/>
        <w:jc w:val="both"/>
        <w:rPr>
          <w:sz w:val="32"/>
          <w:szCs w:val="32"/>
        </w:rPr>
      </w:pPr>
      <w:r>
        <w:rPr>
          <w:rFonts w:ascii="Arial" w:eastAsia="Arial" w:hAnsi="Arial" w:cs="Arial"/>
          <w:b/>
          <w:color w:val="000000"/>
          <w:sz w:val="32"/>
          <w:szCs w:val="32"/>
        </w:rPr>
        <w:t>ARTICULO 9° - PLAN ORGANIZATIVO – RECAUDOS EXIGIBLES</w:t>
      </w:r>
    </w:p>
    <w:p w:rsidR="00A11810" w:rsidRDefault="002639D0">
      <w:pPr>
        <w:ind w:left="0" w:hanging="2"/>
        <w:jc w:val="both"/>
        <w:rPr>
          <w:sz w:val="32"/>
          <w:szCs w:val="32"/>
        </w:rPr>
      </w:pPr>
      <w:r>
        <w:rPr>
          <w:rFonts w:ascii="Arial" w:eastAsia="Arial" w:hAnsi="Arial" w:cs="Arial"/>
          <w:sz w:val="32"/>
          <w:szCs w:val="32"/>
        </w:rPr>
        <w:t>La Asociación Organizadora de cualquier torneo deberá presentar a la FBPSF con sesenta (60) días de</w:t>
      </w:r>
      <w:r>
        <w:rPr>
          <w:rFonts w:ascii="Arial" w:eastAsia="Arial" w:hAnsi="Arial" w:cs="Arial"/>
          <w:sz w:val="32"/>
          <w:szCs w:val="32"/>
        </w:rPr>
        <w:t xml:space="preserve"> antelación a la fecha del Campeonato, su plan de organización; el que deberá tener las previsiones de contar con los siguientes recaudos:</w:t>
      </w:r>
    </w:p>
    <w:p w:rsidR="00A11810" w:rsidRDefault="002639D0">
      <w:pPr>
        <w:ind w:left="0" w:hanging="2"/>
        <w:jc w:val="both"/>
        <w:rPr>
          <w:sz w:val="32"/>
          <w:szCs w:val="32"/>
        </w:rPr>
      </w:pPr>
      <w:r>
        <w:rPr>
          <w:rFonts w:ascii="Arial" w:eastAsia="Arial" w:hAnsi="Arial" w:cs="Arial"/>
          <w:b/>
          <w:sz w:val="32"/>
          <w:szCs w:val="32"/>
        </w:rPr>
        <w:t>a)</w:t>
      </w:r>
      <w:r>
        <w:rPr>
          <w:rFonts w:ascii="Arial" w:eastAsia="Arial" w:hAnsi="Arial" w:cs="Arial"/>
          <w:sz w:val="32"/>
          <w:szCs w:val="32"/>
        </w:rPr>
        <w:t xml:space="preserve"> Dos (2) canchas cubiertas, con piso deportivo de madera, para que funcionen como sede y sub-sede. En igual número (2) y exigencias deberán preverse las canchas alternativas. Sólo será necesaria y exigible una (1) cancha principal y una (1) cancha alternat</w:t>
      </w:r>
      <w:r>
        <w:rPr>
          <w:rFonts w:ascii="Arial" w:eastAsia="Arial" w:hAnsi="Arial" w:cs="Arial"/>
          <w:sz w:val="32"/>
          <w:szCs w:val="32"/>
        </w:rPr>
        <w:t>iva cuando el sistema de disputa sea de todos contra todos</w:t>
      </w:r>
    </w:p>
    <w:p w:rsidR="00A11810" w:rsidRDefault="002639D0">
      <w:pPr>
        <w:ind w:left="0" w:hanging="2"/>
        <w:jc w:val="both"/>
        <w:rPr>
          <w:sz w:val="32"/>
          <w:szCs w:val="32"/>
        </w:rPr>
      </w:pPr>
      <w:r>
        <w:rPr>
          <w:rFonts w:ascii="Arial" w:eastAsia="Arial" w:hAnsi="Arial" w:cs="Arial"/>
          <w:b/>
          <w:sz w:val="32"/>
          <w:szCs w:val="32"/>
        </w:rPr>
        <w:t>b.-)</w:t>
      </w:r>
      <w:r>
        <w:rPr>
          <w:rFonts w:ascii="Arial" w:eastAsia="Arial" w:hAnsi="Arial" w:cs="Arial"/>
          <w:sz w:val="32"/>
          <w:szCs w:val="32"/>
        </w:rPr>
        <w:t xml:space="preserve"> Reloj de 24”/14” visible para jugadores y de cuenta regresiva y freno con señal sonora y luminosa. </w:t>
      </w:r>
      <w:r>
        <w:rPr>
          <w:rFonts w:ascii="Arial" w:eastAsia="Arial" w:hAnsi="Arial" w:cs="Arial"/>
          <w:color w:val="000000"/>
          <w:sz w:val="32"/>
          <w:szCs w:val="32"/>
        </w:rPr>
        <w:t>Reloj de 24”/14” muleto. Ambos instalados y en funcionamiento. Debe encender sus luces y sona</w:t>
      </w:r>
      <w:r>
        <w:rPr>
          <w:rFonts w:ascii="Arial" w:eastAsia="Arial" w:hAnsi="Arial" w:cs="Arial"/>
          <w:color w:val="000000"/>
          <w:sz w:val="32"/>
          <w:szCs w:val="32"/>
        </w:rPr>
        <w:t>r la bocina al concluir los 24”/14”.</w:t>
      </w:r>
    </w:p>
    <w:p w:rsidR="00A11810" w:rsidRDefault="002639D0">
      <w:pPr>
        <w:ind w:left="0" w:hanging="2"/>
        <w:jc w:val="both"/>
        <w:rPr>
          <w:sz w:val="32"/>
          <w:szCs w:val="32"/>
        </w:rPr>
      </w:pPr>
      <w:r>
        <w:rPr>
          <w:rFonts w:ascii="Arial" w:eastAsia="Arial" w:hAnsi="Arial" w:cs="Arial"/>
          <w:b/>
          <w:sz w:val="32"/>
          <w:szCs w:val="32"/>
        </w:rPr>
        <w:t>c.-)</w:t>
      </w:r>
      <w:r>
        <w:rPr>
          <w:rFonts w:ascii="Arial" w:eastAsia="Arial" w:hAnsi="Arial" w:cs="Arial"/>
          <w:sz w:val="32"/>
          <w:szCs w:val="32"/>
        </w:rPr>
        <w:t xml:space="preserve"> Tablero electrónico visible, con señal sonora</w:t>
      </w:r>
      <w:r>
        <w:rPr>
          <w:rFonts w:ascii="Arial" w:eastAsia="Arial" w:hAnsi="Arial" w:cs="Arial"/>
          <w:color w:val="000000"/>
          <w:sz w:val="32"/>
          <w:szCs w:val="32"/>
        </w:rPr>
        <w:t xml:space="preserve"> y luminosa, que debe encenderse y sonar al concluir cada período.</w:t>
      </w:r>
    </w:p>
    <w:p w:rsidR="00A11810" w:rsidRDefault="002639D0">
      <w:pPr>
        <w:ind w:left="0" w:right="-240" w:hanging="2"/>
        <w:rPr>
          <w:sz w:val="32"/>
          <w:szCs w:val="32"/>
        </w:rPr>
      </w:pPr>
      <w:r>
        <w:rPr>
          <w:rFonts w:ascii="Arial" w:eastAsia="Arial" w:hAnsi="Arial" w:cs="Arial"/>
          <w:b/>
          <w:sz w:val="32"/>
          <w:szCs w:val="32"/>
        </w:rPr>
        <w:t>d.-)</w:t>
      </w:r>
      <w:r>
        <w:rPr>
          <w:rFonts w:ascii="Arial" w:eastAsia="Arial" w:hAnsi="Arial" w:cs="Arial"/>
          <w:sz w:val="32"/>
          <w:szCs w:val="32"/>
        </w:rPr>
        <w:t xml:space="preserve"> Canchas de medidas reglamentarias, marcadas conforme a las reglas oficiales vigentes.</w:t>
      </w:r>
    </w:p>
    <w:p w:rsidR="00A11810" w:rsidRDefault="002639D0">
      <w:pPr>
        <w:ind w:left="0" w:hanging="2"/>
        <w:jc w:val="both"/>
        <w:rPr>
          <w:sz w:val="32"/>
          <w:szCs w:val="32"/>
        </w:rPr>
      </w:pPr>
      <w:r>
        <w:rPr>
          <w:rFonts w:ascii="Arial" w:eastAsia="Arial" w:hAnsi="Arial" w:cs="Arial"/>
          <w:b/>
          <w:sz w:val="32"/>
          <w:szCs w:val="32"/>
        </w:rPr>
        <w:t>e.-)</w:t>
      </w:r>
      <w:r>
        <w:rPr>
          <w:rFonts w:ascii="Arial" w:eastAsia="Arial" w:hAnsi="Arial" w:cs="Arial"/>
          <w:sz w:val="32"/>
          <w:szCs w:val="32"/>
        </w:rPr>
        <w:t xml:space="preserve"> Barand</w:t>
      </w:r>
      <w:r>
        <w:rPr>
          <w:rFonts w:ascii="Arial" w:eastAsia="Arial" w:hAnsi="Arial" w:cs="Arial"/>
          <w:sz w:val="32"/>
          <w:szCs w:val="32"/>
        </w:rPr>
        <w:t>a perimetral fija y cerrada, desde su borde superior hasta el piso, que divida al publico del rectángulo de juego. Los estadios que no posean baranda perimetral fija, deberán utilizar vallas y/o divisorios (no sogas o similares) que establezcan una divisió</w:t>
      </w:r>
      <w:r>
        <w:rPr>
          <w:rFonts w:ascii="Arial" w:eastAsia="Arial" w:hAnsi="Arial" w:cs="Arial"/>
          <w:sz w:val="32"/>
          <w:szCs w:val="32"/>
        </w:rPr>
        <w:t>n física entre rectángulo de juego y público. Para los casos en que los estadios no tengan las distancias periféricas reglamentarias, no podrá haber público en el sector respectivo.</w:t>
      </w:r>
    </w:p>
    <w:p w:rsidR="00A11810" w:rsidRDefault="002639D0">
      <w:pPr>
        <w:ind w:left="0" w:hanging="2"/>
        <w:jc w:val="both"/>
        <w:rPr>
          <w:sz w:val="32"/>
          <w:szCs w:val="32"/>
        </w:rPr>
      </w:pPr>
      <w:r>
        <w:rPr>
          <w:rFonts w:ascii="Arial" w:eastAsia="Arial" w:hAnsi="Arial" w:cs="Arial"/>
          <w:b/>
          <w:sz w:val="32"/>
          <w:szCs w:val="32"/>
        </w:rPr>
        <w:t>f.-)</w:t>
      </w:r>
      <w:r>
        <w:rPr>
          <w:rFonts w:ascii="Arial" w:eastAsia="Arial" w:hAnsi="Arial" w:cs="Arial"/>
          <w:sz w:val="32"/>
          <w:szCs w:val="32"/>
        </w:rPr>
        <w:t xml:space="preserve"> Protectores de tablero. Obligatorios.</w:t>
      </w:r>
    </w:p>
    <w:p w:rsidR="00A11810" w:rsidRDefault="002639D0">
      <w:pPr>
        <w:spacing w:line="240" w:lineRule="auto"/>
        <w:ind w:left="0" w:hanging="2"/>
        <w:rPr>
          <w:sz w:val="32"/>
          <w:szCs w:val="32"/>
        </w:rPr>
      </w:pPr>
      <w:r>
        <w:rPr>
          <w:rFonts w:ascii="Arial" w:eastAsia="Arial" w:hAnsi="Arial" w:cs="Arial"/>
          <w:b/>
          <w:color w:val="000000"/>
          <w:sz w:val="32"/>
          <w:szCs w:val="32"/>
        </w:rPr>
        <w:t>g.-)</w:t>
      </w:r>
      <w:r>
        <w:rPr>
          <w:rFonts w:ascii="Arial" w:eastAsia="Arial" w:hAnsi="Arial" w:cs="Arial"/>
          <w:color w:val="000000"/>
          <w:sz w:val="32"/>
          <w:szCs w:val="32"/>
        </w:rPr>
        <w:t xml:space="preserve"> Redes reglamentarias. Medida mínima 40 cm. Máxima 45 cm.  </w:t>
      </w:r>
    </w:p>
    <w:p w:rsidR="00A11810" w:rsidRDefault="002639D0">
      <w:pPr>
        <w:ind w:left="0" w:hanging="2"/>
        <w:jc w:val="both"/>
        <w:rPr>
          <w:sz w:val="32"/>
          <w:szCs w:val="32"/>
        </w:rPr>
      </w:pPr>
      <w:r>
        <w:rPr>
          <w:rFonts w:ascii="Arial" w:eastAsia="Arial" w:hAnsi="Arial" w:cs="Arial"/>
          <w:b/>
          <w:sz w:val="32"/>
          <w:szCs w:val="32"/>
        </w:rPr>
        <w:t>h.-)</w:t>
      </w:r>
      <w:r>
        <w:rPr>
          <w:rFonts w:ascii="Arial" w:eastAsia="Arial" w:hAnsi="Arial" w:cs="Arial"/>
          <w:sz w:val="32"/>
          <w:szCs w:val="32"/>
        </w:rPr>
        <w:t xml:space="preserve"> Vestuarios en buenas condiciones, con sanitarios y duchas (mínimo 4 duchas).</w:t>
      </w:r>
    </w:p>
    <w:p w:rsidR="00A11810" w:rsidRDefault="002639D0">
      <w:pPr>
        <w:ind w:left="0" w:hanging="2"/>
        <w:jc w:val="both"/>
        <w:rPr>
          <w:sz w:val="32"/>
          <w:szCs w:val="32"/>
        </w:rPr>
      </w:pPr>
      <w:r>
        <w:rPr>
          <w:rFonts w:ascii="Arial" w:eastAsia="Arial" w:hAnsi="Arial" w:cs="Arial"/>
          <w:sz w:val="32"/>
          <w:szCs w:val="32"/>
        </w:rPr>
        <w:t>i)  Condiciones y comodidades de alojamiento para delegaciones, árbitro</w:t>
      </w:r>
      <w:r>
        <w:rPr>
          <w:rFonts w:ascii="Arial" w:eastAsia="Arial" w:hAnsi="Arial" w:cs="Arial"/>
          <w:sz w:val="32"/>
          <w:szCs w:val="32"/>
        </w:rPr>
        <w:t>s, Comisionados Técnicos o Comisarios Deportivos y autoridades. En el caso de las delegaciones indicando si se trata de hotel o albergue individual, según corresponda para cada categoría, salvo que la FBPSF exceptúe expresamente este requisito atendiendo a</w:t>
      </w:r>
      <w:r>
        <w:rPr>
          <w:rFonts w:ascii="Arial" w:eastAsia="Arial" w:hAnsi="Arial" w:cs="Arial"/>
          <w:sz w:val="32"/>
          <w:szCs w:val="32"/>
        </w:rPr>
        <w:t xml:space="preserve"> las razones de cada caso.</w:t>
      </w:r>
    </w:p>
    <w:p w:rsidR="00A11810" w:rsidRDefault="002639D0">
      <w:pPr>
        <w:ind w:left="0" w:hanging="2"/>
        <w:jc w:val="both"/>
        <w:rPr>
          <w:sz w:val="32"/>
          <w:szCs w:val="32"/>
        </w:rPr>
      </w:pPr>
      <w:r>
        <w:rPr>
          <w:rFonts w:ascii="Arial" w:eastAsia="Arial" w:hAnsi="Arial" w:cs="Arial"/>
          <w:sz w:val="32"/>
          <w:szCs w:val="32"/>
        </w:rPr>
        <w:t>j)  Elementos de control y de juego en cantidad suficiente para abastecer las canchas  utilizar. Deberá tomar la previsión de contar con un (1) kilogramo de carbonato de magnesio por cada cancha para utilizar en caso de humedad.</w:t>
      </w:r>
    </w:p>
    <w:p w:rsidR="00A11810" w:rsidRDefault="002639D0">
      <w:pPr>
        <w:ind w:left="0" w:hanging="2"/>
        <w:jc w:val="both"/>
        <w:rPr>
          <w:sz w:val="32"/>
          <w:szCs w:val="32"/>
        </w:rPr>
      </w:pPr>
      <w:r>
        <w:rPr>
          <w:rFonts w:ascii="Arial" w:eastAsia="Arial" w:hAnsi="Arial" w:cs="Arial"/>
          <w:sz w:val="32"/>
          <w:szCs w:val="32"/>
        </w:rPr>
        <w:t>k)  Asistencia médica, clínica y de urgencias. Provisión de agua mineral en las canchas en cantidad suficiente para la adecuada hidratación de los jugadores y autoridades de los partidos.</w:t>
      </w:r>
    </w:p>
    <w:p w:rsidR="00A11810" w:rsidRDefault="002639D0">
      <w:pPr>
        <w:ind w:left="0" w:hanging="2"/>
        <w:jc w:val="both"/>
        <w:rPr>
          <w:sz w:val="32"/>
          <w:szCs w:val="32"/>
        </w:rPr>
      </w:pPr>
      <w:r>
        <w:rPr>
          <w:rFonts w:ascii="Arial" w:eastAsia="Arial" w:hAnsi="Arial" w:cs="Arial"/>
          <w:sz w:val="32"/>
          <w:szCs w:val="32"/>
        </w:rPr>
        <w:t>l) Movilidad para árbitros, Comisionados Técnicos o comisarios Depor</w:t>
      </w:r>
      <w:r>
        <w:rPr>
          <w:rFonts w:ascii="Arial" w:eastAsia="Arial" w:hAnsi="Arial" w:cs="Arial"/>
          <w:sz w:val="32"/>
          <w:szCs w:val="32"/>
        </w:rPr>
        <w:t>tivos y autoridades.</w:t>
      </w:r>
    </w:p>
    <w:p w:rsidR="00A11810" w:rsidRDefault="002639D0">
      <w:pPr>
        <w:ind w:left="0" w:hanging="2"/>
        <w:jc w:val="both"/>
        <w:rPr>
          <w:sz w:val="32"/>
          <w:szCs w:val="32"/>
        </w:rPr>
      </w:pPr>
      <w:r>
        <w:rPr>
          <w:rFonts w:ascii="Arial" w:eastAsia="Arial" w:hAnsi="Arial" w:cs="Arial"/>
          <w:sz w:val="32"/>
          <w:szCs w:val="32"/>
        </w:rPr>
        <w:t xml:space="preserve">i)  Personal técnico para mesa de control y operadores estadísticos y auxiliares para el desarrollo de la competencia. </w:t>
      </w:r>
    </w:p>
    <w:p w:rsidR="00A11810" w:rsidRDefault="002639D0">
      <w:pPr>
        <w:ind w:left="0" w:hanging="2"/>
        <w:jc w:val="both"/>
        <w:rPr>
          <w:sz w:val="32"/>
          <w:szCs w:val="32"/>
        </w:rPr>
      </w:pPr>
      <w:r>
        <w:rPr>
          <w:rFonts w:ascii="Arial" w:eastAsia="Arial" w:hAnsi="Arial" w:cs="Arial"/>
          <w:sz w:val="32"/>
          <w:szCs w:val="32"/>
        </w:rPr>
        <w:t>La FBPSF procederá a aprobar el plan organizativo, reservándose la facultad de efectuar las inspecciones que fueren</w:t>
      </w:r>
      <w:r>
        <w:rPr>
          <w:rFonts w:ascii="Arial" w:eastAsia="Arial" w:hAnsi="Arial" w:cs="Arial"/>
          <w:sz w:val="32"/>
          <w:szCs w:val="32"/>
        </w:rPr>
        <w:t xml:space="preserve"> necesarias para determinar el grado de factibilidad en el cumplimiento de los recaudos exigidos, con el objeto de producir las correcciones necesarias para permitir la realización del Campeonato.</w:t>
      </w:r>
    </w:p>
    <w:p w:rsidR="00A11810" w:rsidRDefault="002639D0">
      <w:pPr>
        <w:keepNext/>
        <w:numPr>
          <w:ilvl w:val="1"/>
          <w:numId w:val="9"/>
        </w:numPr>
        <w:spacing w:line="240" w:lineRule="auto"/>
        <w:ind w:left="0" w:hanging="2"/>
        <w:jc w:val="both"/>
        <w:rPr>
          <w:sz w:val="32"/>
          <w:szCs w:val="32"/>
        </w:rPr>
      </w:pPr>
      <w:r>
        <w:rPr>
          <w:rFonts w:ascii="Arial" w:eastAsia="Arial" w:hAnsi="Arial" w:cs="Arial"/>
          <w:b/>
          <w:color w:val="000000"/>
          <w:sz w:val="32"/>
          <w:szCs w:val="32"/>
        </w:rPr>
        <w:t xml:space="preserve">ARTICULO 10° - PROGRAMACION DE JUEGOS – FIXTURE </w:t>
      </w:r>
    </w:p>
    <w:p w:rsidR="00A11810" w:rsidRDefault="002639D0">
      <w:pPr>
        <w:ind w:left="0" w:hanging="2"/>
        <w:jc w:val="both"/>
        <w:rPr>
          <w:sz w:val="32"/>
          <w:szCs w:val="32"/>
        </w:rPr>
      </w:pPr>
      <w:r>
        <w:rPr>
          <w:rFonts w:ascii="Arial" w:eastAsia="Arial" w:hAnsi="Arial" w:cs="Arial"/>
          <w:sz w:val="32"/>
          <w:szCs w:val="32"/>
        </w:rPr>
        <w:t>La program</w:t>
      </w:r>
      <w:r>
        <w:rPr>
          <w:rFonts w:ascii="Arial" w:eastAsia="Arial" w:hAnsi="Arial" w:cs="Arial"/>
          <w:sz w:val="32"/>
          <w:szCs w:val="32"/>
        </w:rPr>
        <w:t xml:space="preserve">ación será confeccionada por la FBPSF con una antelación no inferior a los quince (15) días previos computados al día de inicio del Campeonato.El ordenamiento de cada grupo se efectuara de la siguiente manera en el caso de tratarse de 2 cuadrangulares o 1 </w:t>
      </w:r>
      <w:r>
        <w:rPr>
          <w:rFonts w:ascii="Arial" w:eastAsia="Arial" w:hAnsi="Arial" w:cs="Arial"/>
          <w:sz w:val="32"/>
          <w:szCs w:val="32"/>
        </w:rPr>
        <w:t>cuadrangular y 1 triangular</w:t>
      </w:r>
    </w:p>
    <w:p w:rsidR="00A11810" w:rsidRDefault="00A11810">
      <w:pPr>
        <w:ind w:left="0" w:firstLine="0"/>
        <w:jc w:val="both"/>
        <w:rPr>
          <w:rFonts w:ascii="Arial" w:eastAsia="Arial" w:hAnsi="Arial" w:cs="Arial"/>
          <w:sz w:val="32"/>
          <w:szCs w:val="32"/>
        </w:rPr>
      </w:pPr>
    </w:p>
    <w:p w:rsidR="00A11810" w:rsidRDefault="00A11810">
      <w:pPr>
        <w:ind w:left="0" w:hanging="2"/>
        <w:jc w:val="both"/>
        <w:rPr>
          <w:rFonts w:ascii="Arial" w:eastAsia="Arial" w:hAnsi="Arial" w:cs="Arial"/>
          <w:sz w:val="32"/>
          <w:szCs w:val="32"/>
        </w:rPr>
      </w:pPr>
    </w:p>
    <w:tbl>
      <w:tblPr>
        <w:tblW w:w="8028" w:type="dxa"/>
        <w:tblInd w:w="-6" w:type="dxa"/>
        <w:tblLayout w:type="fixed"/>
        <w:tblLook w:val="0000" w:firstRow="0" w:lastRow="0" w:firstColumn="0" w:lastColumn="0" w:noHBand="0" w:noVBand="0"/>
      </w:tblPr>
      <w:tblGrid>
        <w:gridCol w:w="3919"/>
        <w:gridCol w:w="4109"/>
      </w:tblGrid>
      <w:tr w:rsidR="00A11810">
        <w:tc>
          <w:tcPr>
            <w:tcW w:w="3919" w:type="dxa"/>
            <w:tcBorders>
              <w:top w:val="single" w:sz="4" w:space="0" w:color="000000"/>
              <w:left w:val="single" w:sz="4" w:space="0" w:color="000000"/>
              <w:bottom w:val="single" w:sz="4" w:space="0" w:color="000000"/>
            </w:tcBorders>
            <w:vAlign w:val="center"/>
          </w:tcPr>
          <w:p w:rsidR="00A11810" w:rsidRDefault="002639D0">
            <w:pPr>
              <w:widowControl w:val="0"/>
              <w:spacing w:before="60" w:after="60"/>
              <w:ind w:left="0" w:hanging="2"/>
              <w:jc w:val="center"/>
              <w:rPr>
                <w:sz w:val="32"/>
                <w:szCs w:val="32"/>
              </w:rPr>
            </w:pPr>
            <w:r>
              <w:rPr>
                <w:rFonts w:ascii="Arial" w:eastAsia="Arial" w:hAnsi="Arial" w:cs="Arial"/>
                <w:b/>
                <w:sz w:val="32"/>
                <w:szCs w:val="32"/>
              </w:rPr>
              <w:t>ZONA “A”</w:t>
            </w:r>
          </w:p>
        </w:tc>
        <w:tc>
          <w:tcPr>
            <w:tcW w:w="4108" w:type="dxa"/>
            <w:tcBorders>
              <w:top w:val="single" w:sz="4" w:space="0" w:color="000000"/>
              <w:left w:val="single" w:sz="4" w:space="0" w:color="000000"/>
              <w:bottom w:val="single" w:sz="4" w:space="0" w:color="000000"/>
              <w:right w:val="single" w:sz="4" w:space="0" w:color="000000"/>
            </w:tcBorders>
            <w:vAlign w:val="center"/>
          </w:tcPr>
          <w:p w:rsidR="00A11810" w:rsidRDefault="002639D0">
            <w:pPr>
              <w:widowControl w:val="0"/>
              <w:spacing w:before="60" w:after="60"/>
              <w:ind w:left="0" w:hanging="2"/>
              <w:jc w:val="center"/>
              <w:rPr>
                <w:sz w:val="32"/>
                <w:szCs w:val="32"/>
              </w:rPr>
            </w:pPr>
            <w:r>
              <w:rPr>
                <w:rFonts w:ascii="Arial" w:eastAsia="Arial" w:hAnsi="Arial" w:cs="Arial"/>
                <w:b/>
                <w:sz w:val="32"/>
                <w:szCs w:val="32"/>
              </w:rPr>
              <w:t>ZONA “B”</w:t>
            </w:r>
          </w:p>
        </w:tc>
      </w:tr>
      <w:tr w:rsidR="00A11810">
        <w:tc>
          <w:tcPr>
            <w:tcW w:w="3919" w:type="dxa"/>
            <w:tcBorders>
              <w:left w:val="single" w:sz="4" w:space="0" w:color="000000"/>
              <w:bottom w:val="single" w:sz="4" w:space="0" w:color="000000"/>
            </w:tcBorders>
            <w:vAlign w:val="center"/>
          </w:tcPr>
          <w:p w:rsidR="00A11810" w:rsidRDefault="002639D0">
            <w:pPr>
              <w:widowControl w:val="0"/>
              <w:spacing w:before="60" w:after="60"/>
              <w:ind w:left="0" w:hanging="2"/>
              <w:jc w:val="center"/>
              <w:rPr>
                <w:sz w:val="32"/>
                <w:szCs w:val="32"/>
              </w:rPr>
            </w:pPr>
            <w:r>
              <w:rPr>
                <w:rFonts w:ascii="Arial" w:eastAsia="Arial" w:hAnsi="Arial" w:cs="Arial"/>
                <w:b/>
                <w:sz w:val="32"/>
                <w:szCs w:val="32"/>
              </w:rPr>
              <w:t>Ultimo Campeón</w:t>
            </w:r>
          </w:p>
        </w:tc>
        <w:tc>
          <w:tcPr>
            <w:tcW w:w="4108" w:type="dxa"/>
            <w:tcBorders>
              <w:left w:val="single" w:sz="4" w:space="0" w:color="000000"/>
              <w:bottom w:val="single" w:sz="4" w:space="0" w:color="000000"/>
              <w:right w:val="single" w:sz="4" w:space="0" w:color="000000"/>
            </w:tcBorders>
            <w:vAlign w:val="center"/>
          </w:tcPr>
          <w:p w:rsidR="00A11810" w:rsidRDefault="002639D0">
            <w:pPr>
              <w:widowControl w:val="0"/>
              <w:spacing w:before="60" w:after="60"/>
              <w:ind w:left="0" w:hanging="2"/>
              <w:jc w:val="center"/>
              <w:rPr>
                <w:sz w:val="32"/>
                <w:szCs w:val="32"/>
              </w:rPr>
            </w:pPr>
            <w:r>
              <w:rPr>
                <w:rFonts w:ascii="Arial" w:eastAsia="Arial" w:hAnsi="Arial" w:cs="Arial"/>
                <w:b/>
                <w:sz w:val="32"/>
                <w:szCs w:val="32"/>
              </w:rPr>
              <w:t>Ultimo Sub-Campeón</w:t>
            </w:r>
          </w:p>
        </w:tc>
      </w:tr>
      <w:tr w:rsidR="00A11810">
        <w:tc>
          <w:tcPr>
            <w:tcW w:w="3919" w:type="dxa"/>
            <w:tcBorders>
              <w:left w:val="single" w:sz="4" w:space="0" w:color="000000"/>
              <w:bottom w:val="single" w:sz="4" w:space="0" w:color="000000"/>
            </w:tcBorders>
            <w:vAlign w:val="center"/>
          </w:tcPr>
          <w:p w:rsidR="00A11810" w:rsidRDefault="002639D0">
            <w:pPr>
              <w:widowControl w:val="0"/>
              <w:spacing w:before="60" w:after="60"/>
              <w:ind w:left="0" w:hanging="2"/>
              <w:jc w:val="center"/>
              <w:rPr>
                <w:sz w:val="32"/>
                <w:szCs w:val="32"/>
              </w:rPr>
            </w:pPr>
            <w:r>
              <w:rPr>
                <w:rFonts w:ascii="Arial" w:eastAsia="Arial" w:hAnsi="Arial" w:cs="Arial"/>
                <w:b/>
                <w:sz w:val="32"/>
                <w:szCs w:val="32"/>
              </w:rPr>
              <w:t>4º Ultimo Campeonato</w:t>
            </w:r>
          </w:p>
        </w:tc>
        <w:tc>
          <w:tcPr>
            <w:tcW w:w="4108" w:type="dxa"/>
            <w:tcBorders>
              <w:left w:val="single" w:sz="4" w:space="0" w:color="000000"/>
              <w:bottom w:val="single" w:sz="4" w:space="0" w:color="000000"/>
              <w:right w:val="single" w:sz="4" w:space="0" w:color="000000"/>
            </w:tcBorders>
            <w:vAlign w:val="center"/>
          </w:tcPr>
          <w:p w:rsidR="00A11810" w:rsidRDefault="002639D0">
            <w:pPr>
              <w:widowControl w:val="0"/>
              <w:spacing w:before="60" w:after="60"/>
              <w:ind w:left="0" w:hanging="2"/>
              <w:jc w:val="center"/>
              <w:rPr>
                <w:sz w:val="32"/>
                <w:szCs w:val="32"/>
              </w:rPr>
            </w:pPr>
            <w:r>
              <w:rPr>
                <w:rFonts w:ascii="Arial" w:eastAsia="Arial" w:hAnsi="Arial" w:cs="Arial"/>
                <w:b/>
                <w:sz w:val="32"/>
                <w:szCs w:val="32"/>
              </w:rPr>
              <w:t>3º Ultimo Campeonato</w:t>
            </w:r>
          </w:p>
        </w:tc>
      </w:tr>
      <w:tr w:rsidR="00A11810">
        <w:tc>
          <w:tcPr>
            <w:tcW w:w="3919" w:type="dxa"/>
            <w:tcBorders>
              <w:left w:val="single" w:sz="4" w:space="0" w:color="000000"/>
              <w:bottom w:val="single" w:sz="4" w:space="0" w:color="000000"/>
            </w:tcBorders>
            <w:vAlign w:val="center"/>
          </w:tcPr>
          <w:p w:rsidR="00A11810" w:rsidRDefault="002639D0">
            <w:pPr>
              <w:widowControl w:val="0"/>
              <w:spacing w:before="60" w:after="60"/>
              <w:ind w:left="0" w:hanging="2"/>
              <w:jc w:val="center"/>
              <w:rPr>
                <w:sz w:val="32"/>
                <w:szCs w:val="32"/>
              </w:rPr>
            </w:pPr>
            <w:r>
              <w:rPr>
                <w:rFonts w:ascii="Arial" w:eastAsia="Arial" w:hAnsi="Arial" w:cs="Arial"/>
                <w:b/>
                <w:sz w:val="32"/>
                <w:szCs w:val="32"/>
              </w:rPr>
              <w:t>5º Ultimo Campeonato</w:t>
            </w:r>
          </w:p>
        </w:tc>
        <w:tc>
          <w:tcPr>
            <w:tcW w:w="4108" w:type="dxa"/>
            <w:tcBorders>
              <w:left w:val="single" w:sz="4" w:space="0" w:color="000000"/>
              <w:bottom w:val="single" w:sz="4" w:space="0" w:color="000000"/>
              <w:right w:val="single" w:sz="4" w:space="0" w:color="000000"/>
            </w:tcBorders>
            <w:vAlign w:val="center"/>
          </w:tcPr>
          <w:p w:rsidR="00A11810" w:rsidRDefault="002639D0">
            <w:pPr>
              <w:widowControl w:val="0"/>
              <w:spacing w:before="60" w:after="60"/>
              <w:ind w:left="0" w:hanging="2"/>
              <w:jc w:val="center"/>
              <w:rPr>
                <w:sz w:val="32"/>
                <w:szCs w:val="32"/>
              </w:rPr>
            </w:pPr>
            <w:r>
              <w:rPr>
                <w:rFonts w:ascii="Arial" w:eastAsia="Arial" w:hAnsi="Arial" w:cs="Arial"/>
                <w:b/>
                <w:sz w:val="32"/>
                <w:szCs w:val="32"/>
              </w:rPr>
              <w:t>6º Ultimo Campeonato</w:t>
            </w:r>
          </w:p>
        </w:tc>
      </w:tr>
      <w:tr w:rsidR="00A11810">
        <w:tc>
          <w:tcPr>
            <w:tcW w:w="3919" w:type="dxa"/>
            <w:tcBorders>
              <w:left w:val="single" w:sz="4" w:space="0" w:color="000000"/>
              <w:bottom w:val="single" w:sz="4" w:space="0" w:color="000000"/>
            </w:tcBorders>
            <w:vAlign w:val="center"/>
          </w:tcPr>
          <w:p w:rsidR="00A11810" w:rsidRDefault="002639D0">
            <w:pPr>
              <w:widowControl w:val="0"/>
              <w:spacing w:before="60" w:after="60"/>
              <w:ind w:left="0" w:hanging="2"/>
              <w:jc w:val="center"/>
              <w:rPr>
                <w:sz w:val="32"/>
                <w:szCs w:val="32"/>
              </w:rPr>
            </w:pPr>
            <w:r>
              <w:rPr>
                <w:rFonts w:ascii="Arial" w:eastAsia="Arial" w:hAnsi="Arial" w:cs="Arial"/>
                <w:b/>
                <w:sz w:val="32"/>
                <w:szCs w:val="32"/>
              </w:rPr>
              <w:t>8º Ultimo Campeonato</w:t>
            </w:r>
          </w:p>
        </w:tc>
        <w:tc>
          <w:tcPr>
            <w:tcW w:w="4108" w:type="dxa"/>
            <w:tcBorders>
              <w:left w:val="single" w:sz="4" w:space="0" w:color="000000"/>
              <w:bottom w:val="single" w:sz="4" w:space="0" w:color="000000"/>
              <w:right w:val="single" w:sz="4" w:space="0" w:color="000000"/>
            </w:tcBorders>
            <w:vAlign w:val="center"/>
          </w:tcPr>
          <w:p w:rsidR="00A11810" w:rsidRDefault="002639D0">
            <w:pPr>
              <w:widowControl w:val="0"/>
              <w:spacing w:before="60" w:after="60"/>
              <w:ind w:left="0" w:hanging="2"/>
              <w:jc w:val="center"/>
              <w:rPr>
                <w:sz w:val="32"/>
                <w:szCs w:val="32"/>
              </w:rPr>
            </w:pPr>
            <w:r>
              <w:rPr>
                <w:rFonts w:ascii="Arial" w:eastAsia="Arial" w:hAnsi="Arial" w:cs="Arial"/>
                <w:b/>
                <w:sz w:val="32"/>
                <w:szCs w:val="32"/>
              </w:rPr>
              <w:t>7º Ultimo Campeonato</w:t>
            </w:r>
          </w:p>
        </w:tc>
      </w:tr>
    </w:tbl>
    <w:p w:rsidR="00A11810" w:rsidRDefault="00A11810">
      <w:pPr>
        <w:keepNext/>
        <w:spacing w:line="240" w:lineRule="auto"/>
        <w:ind w:left="0" w:firstLine="0"/>
        <w:jc w:val="both"/>
        <w:rPr>
          <w:rFonts w:ascii="Tahoma" w:eastAsia="Tahoma" w:hAnsi="Tahoma" w:cs="Tahoma"/>
          <w:b/>
          <w:color w:val="000000"/>
          <w:sz w:val="32"/>
          <w:szCs w:val="32"/>
          <w:u w:val="single"/>
        </w:rPr>
      </w:pPr>
    </w:p>
    <w:p w:rsidR="00A11810" w:rsidRDefault="002639D0">
      <w:pPr>
        <w:keepNext/>
        <w:spacing w:line="240" w:lineRule="auto"/>
        <w:ind w:left="0" w:firstLine="0"/>
        <w:jc w:val="both"/>
        <w:rPr>
          <w:sz w:val="32"/>
          <w:szCs w:val="32"/>
        </w:rPr>
      </w:pPr>
      <w:r>
        <w:rPr>
          <w:rFonts w:ascii="Arial" w:eastAsia="Tahoma" w:hAnsi="Arial" w:cs="Arial"/>
          <w:bCs/>
          <w:color w:val="000000"/>
          <w:sz w:val="32"/>
          <w:szCs w:val="32"/>
        </w:rPr>
        <w:t xml:space="preserve">De tratarse un torneo todos contra </w:t>
      </w:r>
      <w:r>
        <w:rPr>
          <w:rFonts w:ascii="Arial" w:eastAsia="Tahoma" w:hAnsi="Arial" w:cs="Arial"/>
          <w:bCs/>
          <w:color w:val="000000"/>
          <w:sz w:val="32"/>
          <w:szCs w:val="32"/>
        </w:rPr>
        <w:t>todos, FBPSF definirá el orden de juego priorizando distancias de traslado y paridad deportiva. En el caso de que se inscriban 7 asoc., la falta de un octavo equipo podrá cubrirse de dos maneras:</w:t>
      </w:r>
    </w:p>
    <w:p w:rsidR="00A11810" w:rsidRDefault="002639D0">
      <w:pPr>
        <w:pStyle w:val="Prrafodelista"/>
        <w:keepNext/>
        <w:numPr>
          <w:ilvl w:val="0"/>
          <w:numId w:val="11"/>
        </w:numPr>
        <w:spacing w:line="240" w:lineRule="auto"/>
        <w:jc w:val="both"/>
        <w:rPr>
          <w:sz w:val="32"/>
          <w:szCs w:val="32"/>
        </w:rPr>
      </w:pPr>
      <w:r>
        <w:rPr>
          <w:rFonts w:ascii="Arial" w:eastAsia="Tahoma" w:hAnsi="Arial" w:cs="Arial"/>
          <w:bCs/>
          <w:color w:val="000000"/>
          <w:sz w:val="32"/>
          <w:szCs w:val="32"/>
        </w:rPr>
        <w:t xml:space="preserve"> Equipos nucleados en la región rosarina, podrán </w:t>
      </w:r>
      <w:r>
        <w:rPr>
          <w:rFonts w:ascii="Arial" w:eastAsia="Tahoma" w:hAnsi="Arial" w:cs="Arial"/>
          <w:bCs/>
          <w:color w:val="000000"/>
          <w:sz w:val="32"/>
          <w:szCs w:val="32"/>
        </w:rPr>
        <w:t>diagramar un seleccionado que ocupe el octavo lugar. En este caso, el combinado se hará cargo de los gastos de inscripción y  aranceles, mientras que FBPSF correra con el costo de traslado.</w:t>
      </w:r>
    </w:p>
    <w:p w:rsidR="00A11810" w:rsidRDefault="00A11810">
      <w:pPr>
        <w:pStyle w:val="Prrafodelista"/>
        <w:keepNext/>
        <w:spacing w:line="240" w:lineRule="auto"/>
        <w:ind w:firstLine="0"/>
        <w:jc w:val="both"/>
        <w:rPr>
          <w:rFonts w:ascii="Arial" w:eastAsia="Tahoma" w:hAnsi="Arial" w:cs="Arial"/>
          <w:bCs/>
          <w:color w:val="000000"/>
          <w:sz w:val="32"/>
          <w:szCs w:val="32"/>
        </w:rPr>
      </w:pPr>
    </w:p>
    <w:p w:rsidR="00A11810" w:rsidRDefault="002639D0">
      <w:pPr>
        <w:pStyle w:val="Prrafodelista"/>
        <w:keepNext/>
        <w:numPr>
          <w:ilvl w:val="0"/>
          <w:numId w:val="11"/>
        </w:numPr>
        <w:spacing w:line="240" w:lineRule="auto"/>
        <w:jc w:val="both"/>
        <w:rPr>
          <w:sz w:val="32"/>
          <w:szCs w:val="32"/>
        </w:rPr>
      </w:pPr>
      <w:r>
        <w:rPr>
          <w:rFonts w:ascii="Arial" w:eastAsia="Tahoma" w:hAnsi="Arial" w:cs="Arial"/>
          <w:bCs/>
          <w:color w:val="000000"/>
          <w:sz w:val="32"/>
          <w:szCs w:val="32"/>
        </w:rPr>
        <w:t>La asociación local debera conformar un equipo B, ubicándose en e</w:t>
      </w:r>
      <w:r>
        <w:rPr>
          <w:rFonts w:ascii="Arial" w:eastAsia="Tahoma" w:hAnsi="Arial" w:cs="Arial"/>
          <w:bCs/>
          <w:color w:val="000000"/>
          <w:sz w:val="32"/>
          <w:szCs w:val="32"/>
        </w:rPr>
        <w:t>l grupo opuesto al que se encuentra la asociación local y cambiando de ser necesario con el ubicado en ultimo lugar. La participación del seleccionado B será sin costo de inscripción y aranceles de comision técnica, haciéndose cargo la FBPSF de los almuerz</w:t>
      </w:r>
      <w:r>
        <w:rPr>
          <w:rFonts w:ascii="Arial" w:eastAsia="Tahoma" w:hAnsi="Arial" w:cs="Arial"/>
          <w:bCs/>
          <w:color w:val="000000"/>
          <w:sz w:val="32"/>
          <w:szCs w:val="32"/>
        </w:rPr>
        <w:t>os y  cenas correspoondientes</w:t>
      </w:r>
    </w:p>
    <w:p w:rsidR="00A11810" w:rsidRDefault="00A11810">
      <w:pPr>
        <w:keepNext/>
        <w:spacing w:line="240" w:lineRule="auto"/>
        <w:ind w:left="0" w:firstLine="0"/>
        <w:jc w:val="both"/>
        <w:rPr>
          <w:rFonts w:ascii="Tahoma" w:eastAsia="Tahoma" w:hAnsi="Tahoma" w:cs="Tahoma"/>
          <w:b/>
          <w:color w:val="000000"/>
          <w:sz w:val="32"/>
          <w:szCs w:val="32"/>
          <w:u w:val="single"/>
        </w:rPr>
      </w:pPr>
    </w:p>
    <w:p w:rsidR="00A11810" w:rsidRDefault="002639D0">
      <w:pPr>
        <w:keepNext/>
        <w:numPr>
          <w:ilvl w:val="1"/>
          <w:numId w:val="9"/>
        </w:numPr>
        <w:spacing w:line="240" w:lineRule="auto"/>
        <w:ind w:left="0" w:hanging="2"/>
        <w:jc w:val="both"/>
        <w:rPr>
          <w:sz w:val="32"/>
          <w:szCs w:val="32"/>
        </w:rPr>
      </w:pPr>
      <w:r>
        <w:rPr>
          <w:rFonts w:ascii="Arial" w:eastAsia="Arial" w:hAnsi="Arial" w:cs="Arial"/>
          <w:b/>
          <w:color w:val="000000"/>
          <w:sz w:val="32"/>
          <w:szCs w:val="32"/>
        </w:rPr>
        <w:t xml:space="preserve">ARTICULO 11° -  SUBCONTRATACION   </w:t>
      </w:r>
    </w:p>
    <w:p w:rsidR="00A11810" w:rsidRDefault="002639D0">
      <w:pPr>
        <w:ind w:left="0" w:hanging="2"/>
        <w:jc w:val="both"/>
        <w:rPr>
          <w:sz w:val="32"/>
          <w:szCs w:val="32"/>
        </w:rPr>
      </w:pPr>
      <w:r>
        <w:rPr>
          <w:rFonts w:ascii="Arial" w:eastAsia="Arial" w:hAnsi="Arial" w:cs="Arial"/>
          <w:sz w:val="32"/>
          <w:szCs w:val="32"/>
        </w:rPr>
        <w:t xml:space="preserve">La Asociación Organizadora, con la previa autorización expresa de la FBPSF podrá subcontratar los servicios necesarios para  la realización de cualquier Campeonato Provincial, en </w:t>
      </w:r>
      <w:r>
        <w:rPr>
          <w:rFonts w:ascii="Arial" w:eastAsia="Arial" w:hAnsi="Arial" w:cs="Arial"/>
          <w:sz w:val="32"/>
          <w:szCs w:val="32"/>
        </w:rPr>
        <w:t>algunas de sus instituciones directamente afiliadas o en terceros particulares; pero ante la FBPSF y las restantes Asociaciones subsistirán a su exclusivo cargo, todas las obligaciones, responsabilidades y penalidades como Asociación organizadora. No podrá</w:t>
      </w:r>
      <w:r>
        <w:rPr>
          <w:rFonts w:ascii="Arial" w:eastAsia="Arial" w:hAnsi="Arial" w:cs="Arial"/>
          <w:sz w:val="32"/>
          <w:szCs w:val="32"/>
        </w:rPr>
        <w:t xml:space="preserve"> oponer como excusa eximente o para excepcionar el cumplimiento de dichas obligaciones la circunstancia de la subcontratación, debiendo solucionar todos los problemas y cuestiones que se le planteen de acuerdo al plan organizativo presentado y para dar est</w:t>
      </w:r>
      <w:r>
        <w:rPr>
          <w:rFonts w:ascii="Arial" w:eastAsia="Arial" w:hAnsi="Arial" w:cs="Arial"/>
          <w:sz w:val="32"/>
          <w:szCs w:val="32"/>
        </w:rPr>
        <w:t>ricto cumplimiento a todas las obligaciones que tiene a cargo como organizadora.</w:t>
      </w:r>
    </w:p>
    <w:p w:rsidR="00A11810" w:rsidRDefault="00A11810">
      <w:pPr>
        <w:ind w:left="0" w:hanging="2"/>
        <w:jc w:val="both"/>
        <w:rPr>
          <w:rFonts w:ascii="Arial" w:eastAsia="Arial" w:hAnsi="Arial" w:cs="Arial"/>
          <w:sz w:val="32"/>
          <w:szCs w:val="32"/>
        </w:rPr>
      </w:pPr>
    </w:p>
    <w:p w:rsidR="00A11810" w:rsidRDefault="00A11810">
      <w:pPr>
        <w:ind w:left="0" w:hanging="2"/>
        <w:jc w:val="both"/>
        <w:rPr>
          <w:sz w:val="32"/>
          <w:szCs w:val="32"/>
        </w:rPr>
      </w:pPr>
    </w:p>
    <w:p w:rsidR="00A11810" w:rsidRDefault="00A11810">
      <w:pPr>
        <w:ind w:left="0" w:hanging="2"/>
        <w:jc w:val="both"/>
        <w:rPr>
          <w:sz w:val="32"/>
          <w:szCs w:val="32"/>
        </w:rPr>
      </w:pPr>
    </w:p>
    <w:p w:rsidR="00A11810" w:rsidRDefault="002639D0">
      <w:pPr>
        <w:ind w:left="0" w:hanging="2"/>
        <w:jc w:val="both"/>
        <w:rPr>
          <w:sz w:val="32"/>
          <w:szCs w:val="32"/>
        </w:rPr>
      </w:pPr>
      <w:r>
        <w:rPr>
          <w:rFonts w:ascii="Arial" w:eastAsia="Arial" w:hAnsi="Arial" w:cs="Arial"/>
          <w:b/>
          <w:sz w:val="32"/>
          <w:szCs w:val="32"/>
        </w:rPr>
        <w:t>ARTICULO 12° - REGLAS APLICABLES</w:t>
      </w:r>
    </w:p>
    <w:p w:rsidR="00A11810" w:rsidRDefault="002639D0">
      <w:pPr>
        <w:ind w:left="0" w:hanging="2"/>
        <w:jc w:val="both"/>
        <w:rPr>
          <w:sz w:val="32"/>
          <w:szCs w:val="32"/>
        </w:rPr>
      </w:pPr>
      <w:r>
        <w:rPr>
          <w:rFonts w:ascii="Arial" w:eastAsia="Arial" w:hAnsi="Arial" w:cs="Arial"/>
          <w:sz w:val="32"/>
          <w:szCs w:val="32"/>
        </w:rPr>
        <w:t xml:space="preserve">Todos los Campeonatos Provinciales Interasociaciones fiscalizados por la FBPSF se organizarán y disputarán conforme a las reglamentaciones </w:t>
      </w:r>
      <w:r>
        <w:rPr>
          <w:rFonts w:ascii="Arial" w:eastAsia="Arial" w:hAnsi="Arial" w:cs="Arial"/>
          <w:sz w:val="32"/>
          <w:szCs w:val="32"/>
        </w:rPr>
        <w:t>oficiales FIBA y/o emanadas de la Confederación Argentina de Básquetbol, el presente Reglamento de Campeonatos Provinciales Interasociaciones, el Reglamento de la Comisión Técnica y/o reglas dictadas por la Federación de Básquetbol de la Provincia de Santa</w:t>
      </w:r>
      <w:r>
        <w:rPr>
          <w:rFonts w:ascii="Arial" w:eastAsia="Arial" w:hAnsi="Arial" w:cs="Arial"/>
          <w:sz w:val="32"/>
          <w:szCs w:val="32"/>
        </w:rPr>
        <w:t xml:space="preserve"> Fe.</w:t>
      </w:r>
    </w:p>
    <w:p w:rsidR="00A11810" w:rsidRDefault="002639D0">
      <w:pPr>
        <w:shd w:val="clear" w:color="auto" w:fill="FFFFFF"/>
        <w:ind w:left="0" w:hanging="2"/>
        <w:jc w:val="both"/>
        <w:rPr>
          <w:sz w:val="32"/>
          <w:szCs w:val="32"/>
        </w:rPr>
      </w:pPr>
      <w:r>
        <w:rPr>
          <w:rFonts w:ascii="Arial" w:eastAsia="Arial" w:hAnsi="Arial" w:cs="Arial"/>
          <w:sz w:val="32"/>
          <w:szCs w:val="32"/>
        </w:rPr>
        <w:t xml:space="preserve">Todas aquellas situaciones reglamentarias y/o no previstas que se planteen antes o durante la disputa del Campeonato Argentino de Clubes – Etapa Federativa y que no se encuentren previstas en el presente Reglamento, serán resueltas por la FBPSF quien </w:t>
      </w:r>
      <w:r>
        <w:rPr>
          <w:rFonts w:ascii="Arial" w:eastAsia="Arial" w:hAnsi="Arial" w:cs="Arial"/>
          <w:sz w:val="32"/>
          <w:szCs w:val="32"/>
        </w:rPr>
        <w:t>adoptará la decisión que corresponda mediante la convocatoria al efecto de la Reunión de Presidentes de Asociaciones, que será el órgano de resolución de las cuestiones reglamentarias no previstas para este Campeonato. Las resoluciones que se adopten serán</w:t>
      </w:r>
      <w:r>
        <w:rPr>
          <w:rFonts w:ascii="Arial" w:eastAsia="Arial" w:hAnsi="Arial" w:cs="Arial"/>
          <w:sz w:val="32"/>
          <w:szCs w:val="32"/>
        </w:rPr>
        <w:t xml:space="preserve"> notificadas a todos los interesados por las formas previstas en este Reglamento y serán publicadas en la página oficial de la FBPSF.</w:t>
      </w:r>
    </w:p>
    <w:p w:rsidR="00A11810" w:rsidRDefault="00A11810">
      <w:pPr>
        <w:ind w:left="0" w:hanging="2"/>
        <w:jc w:val="both"/>
        <w:rPr>
          <w:rFonts w:ascii="Arial" w:eastAsia="Arial" w:hAnsi="Arial" w:cs="Arial"/>
          <w:sz w:val="32"/>
          <w:szCs w:val="32"/>
        </w:rPr>
      </w:pPr>
    </w:p>
    <w:p w:rsidR="00A11810" w:rsidRDefault="002639D0">
      <w:pPr>
        <w:keepNext/>
        <w:numPr>
          <w:ilvl w:val="1"/>
          <w:numId w:val="9"/>
        </w:numPr>
        <w:spacing w:line="240" w:lineRule="auto"/>
        <w:ind w:left="0" w:hanging="2"/>
        <w:jc w:val="both"/>
        <w:rPr>
          <w:sz w:val="32"/>
          <w:szCs w:val="32"/>
        </w:rPr>
      </w:pPr>
      <w:r>
        <w:rPr>
          <w:rFonts w:ascii="Arial" w:eastAsia="Arial" w:hAnsi="Arial" w:cs="Arial"/>
          <w:b/>
          <w:color w:val="000000"/>
          <w:sz w:val="32"/>
          <w:szCs w:val="32"/>
        </w:rPr>
        <w:t>ARTICULO 13° - ASISTENCIA MÉDICA</w:t>
      </w:r>
    </w:p>
    <w:p w:rsidR="00A11810" w:rsidRDefault="002639D0">
      <w:pPr>
        <w:ind w:left="0" w:hanging="2"/>
        <w:jc w:val="both"/>
        <w:rPr>
          <w:sz w:val="32"/>
          <w:szCs w:val="32"/>
        </w:rPr>
      </w:pPr>
      <w:r>
        <w:rPr>
          <w:rFonts w:ascii="Arial" w:eastAsia="Arial" w:hAnsi="Arial" w:cs="Arial"/>
          <w:sz w:val="32"/>
          <w:szCs w:val="32"/>
        </w:rPr>
        <w:t>Será obligación de la Asociación Organizadora la provisión para las Delegaciones partici</w:t>
      </w:r>
      <w:r>
        <w:rPr>
          <w:rFonts w:ascii="Arial" w:eastAsia="Arial" w:hAnsi="Arial" w:cs="Arial"/>
          <w:sz w:val="32"/>
          <w:szCs w:val="32"/>
        </w:rPr>
        <w:t>pantes de asistencia médica en el lugar de juego, con el apoyo de un dirigente para, si es el caso la derivación a un centro hospitalario. A partir de esta derivación,  cada Asociación se hará cargo de los costos que surgan de ella.</w:t>
      </w:r>
    </w:p>
    <w:p w:rsidR="00A11810" w:rsidRDefault="00A11810">
      <w:pPr>
        <w:ind w:left="0" w:hanging="2"/>
        <w:jc w:val="both"/>
        <w:rPr>
          <w:rFonts w:ascii="Arial" w:eastAsia="Arial" w:hAnsi="Arial" w:cs="Arial"/>
          <w:sz w:val="32"/>
          <w:szCs w:val="32"/>
        </w:rPr>
      </w:pPr>
    </w:p>
    <w:p w:rsidR="00A11810" w:rsidRDefault="002639D0">
      <w:pPr>
        <w:keepNext/>
        <w:numPr>
          <w:ilvl w:val="1"/>
          <w:numId w:val="9"/>
        </w:numPr>
        <w:spacing w:line="240" w:lineRule="auto"/>
        <w:ind w:left="0" w:hanging="2"/>
        <w:jc w:val="both"/>
        <w:rPr>
          <w:sz w:val="32"/>
          <w:szCs w:val="32"/>
        </w:rPr>
      </w:pPr>
      <w:r>
        <w:rPr>
          <w:rFonts w:ascii="Arial" w:eastAsia="Arial" w:hAnsi="Arial" w:cs="Arial"/>
          <w:b/>
          <w:color w:val="000000"/>
          <w:sz w:val="32"/>
          <w:szCs w:val="32"/>
        </w:rPr>
        <w:t>ARTICULO 14° - ALIMENT</w:t>
      </w:r>
      <w:r>
        <w:rPr>
          <w:rFonts w:ascii="Arial" w:eastAsia="Arial" w:hAnsi="Arial" w:cs="Arial"/>
          <w:b/>
          <w:color w:val="000000"/>
          <w:sz w:val="32"/>
          <w:szCs w:val="32"/>
        </w:rPr>
        <w:t>ACIÓN</w:t>
      </w:r>
    </w:p>
    <w:p w:rsidR="00A11810" w:rsidRDefault="002639D0">
      <w:pPr>
        <w:ind w:left="0" w:hanging="2"/>
        <w:jc w:val="both"/>
        <w:rPr>
          <w:sz w:val="32"/>
          <w:szCs w:val="32"/>
        </w:rPr>
      </w:pPr>
      <w:r>
        <w:rPr>
          <w:rFonts w:ascii="Arial" w:eastAsia="Arial" w:hAnsi="Arial" w:cs="Arial"/>
          <w:sz w:val="32"/>
          <w:szCs w:val="32"/>
        </w:rPr>
        <w:t>La Asociación Organizadora deberá informar a la FBPSF con una antelación de diez (10) días antes de la iniciación del certamen, el listado de comidas a servir a las delegaciones, el que deberá estar compuesto por comidas aconsejables para regímenes n</w:t>
      </w:r>
      <w:r>
        <w:rPr>
          <w:rFonts w:ascii="Arial" w:eastAsia="Arial" w:hAnsi="Arial" w:cs="Arial"/>
          <w:sz w:val="32"/>
          <w:szCs w:val="32"/>
        </w:rPr>
        <w:t>utricionales  de deportistas y acordes en cuanto a calidad y cantidad. Será obligatoria la provisión de desayuno, almuerzo, merienda y cena. La FBPSF aprobará el aludido listado, quedando facultada para autorizar cambios en dichos listados, por comidas sim</w:t>
      </w:r>
      <w:r>
        <w:rPr>
          <w:rFonts w:ascii="Arial" w:eastAsia="Arial" w:hAnsi="Arial" w:cs="Arial"/>
          <w:sz w:val="32"/>
          <w:szCs w:val="32"/>
        </w:rPr>
        <w:t>ilares (Por ej.: carne por carne; pastas por pastas).</w:t>
      </w:r>
    </w:p>
    <w:p w:rsidR="00A11810" w:rsidRDefault="002639D0">
      <w:pPr>
        <w:ind w:left="0" w:hanging="2"/>
        <w:jc w:val="both"/>
        <w:rPr>
          <w:sz w:val="32"/>
          <w:szCs w:val="32"/>
        </w:rPr>
      </w:pPr>
      <w:r>
        <w:rPr>
          <w:rFonts w:ascii="Arial" w:eastAsia="Arial" w:hAnsi="Arial" w:cs="Arial"/>
          <w:sz w:val="32"/>
          <w:szCs w:val="32"/>
        </w:rPr>
        <w:t>Básicamente y como mínimo deberá la Asociación organizadora en el rubro alimentación deberá dar cumplimiento a las siguientes exigencias mínimas en cuanto a composición de las comidas, lugar donde deben</w:t>
      </w:r>
      <w:r>
        <w:rPr>
          <w:rFonts w:ascii="Arial" w:eastAsia="Arial" w:hAnsi="Arial" w:cs="Arial"/>
          <w:sz w:val="32"/>
          <w:szCs w:val="32"/>
        </w:rPr>
        <w:t xml:space="preserve"> brindarse y horarios</w:t>
      </w:r>
    </w:p>
    <w:p w:rsidR="00A11810" w:rsidRDefault="00A11810">
      <w:pPr>
        <w:ind w:left="0" w:hanging="2"/>
        <w:jc w:val="both"/>
        <w:rPr>
          <w:rFonts w:ascii="Arial" w:eastAsia="Arial" w:hAnsi="Arial" w:cs="Arial"/>
          <w:sz w:val="32"/>
          <w:szCs w:val="32"/>
        </w:rPr>
      </w:pPr>
    </w:p>
    <w:p w:rsidR="00A11810" w:rsidRDefault="00A11810">
      <w:pPr>
        <w:ind w:left="0" w:hanging="2"/>
        <w:jc w:val="both"/>
        <w:rPr>
          <w:rFonts w:ascii="Arial" w:eastAsia="Arial" w:hAnsi="Arial" w:cs="Arial"/>
          <w:sz w:val="32"/>
          <w:szCs w:val="32"/>
        </w:rPr>
      </w:pPr>
    </w:p>
    <w:tbl>
      <w:tblPr>
        <w:tblW w:w="9495" w:type="dxa"/>
        <w:tblInd w:w="-143" w:type="dxa"/>
        <w:tblLayout w:type="fixed"/>
        <w:tblLook w:val="0000" w:firstRow="0" w:lastRow="0" w:firstColumn="0" w:lastColumn="0" w:noHBand="0" w:noVBand="0"/>
      </w:tblPr>
      <w:tblGrid>
        <w:gridCol w:w="1544"/>
        <w:gridCol w:w="3902"/>
        <w:gridCol w:w="1996"/>
        <w:gridCol w:w="2053"/>
      </w:tblGrid>
      <w:tr w:rsidR="00A11810">
        <w:tc>
          <w:tcPr>
            <w:tcW w:w="1543" w:type="dxa"/>
            <w:tcBorders>
              <w:top w:val="single" w:sz="4" w:space="0" w:color="000000"/>
              <w:left w:val="single" w:sz="4" w:space="0" w:color="000000"/>
              <w:bottom w:val="single" w:sz="4" w:space="0" w:color="000000"/>
            </w:tcBorders>
            <w:vAlign w:val="center"/>
          </w:tcPr>
          <w:p w:rsidR="00A11810" w:rsidRDefault="002639D0">
            <w:pPr>
              <w:widowControl w:val="0"/>
              <w:ind w:left="0" w:hanging="2"/>
              <w:jc w:val="center"/>
              <w:rPr>
                <w:sz w:val="32"/>
                <w:szCs w:val="32"/>
              </w:rPr>
            </w:pPr>
            <w:r>
              <w:rPr>
                <w:rFonts w:ascii="Arial" w:eastAsia="Arial" w:hAnsi="Arial" w:cs="Arial"/>
                <w:b/>
                <w:sz w:val="32"/>
                <w:szCs w:val="32"/>
              </w:rPr>
              <w:t>COMIDA</w:t>
            </w:r>
          </w:p>
        </w:tc>
        <w:tc>
          <w:tcPr>
            <w:tcW w:w="3902" w:type="dxa"/>
            <w:tcBorders>
              <w:top w:val="single" w:sz="4" w:space="0" w:color="000000"/>
              <w:left w:val="single" w:sz="4" w:space="0" w:color="000000"/>
              <w:bottom w:val="single" w:sz="4" w:space="0" w:color="000000"/>
            </w:tcBorders>
            <w:vAlign w:val="center"/>
          </w:tcPr>
          <w:p w:rsidR="00A11810" w:rsidRDefault="002639D0">
            <w:pPr>
              <w:widowControl w:val="0"/>
              <w:ind w:left="0" w:hanging="2"/>
              <w:jc w:val="center"/>
              <w:rPr>
                <w:sz w:val="32"/>
                <w:szCs w:val="32"/>
              </w:rPr>
            </w:pPr>
            <w:r>
              <w:rPr>
                <w:rFonts w:ascii="Arial" w:eastAsia="Arial" w:hAnsi="Arial" w:cs="Arial"/>
                <w:b/>
                <w:sz w:val="32"/>
                <w:szCs w:val="32"/>
              </w:rPr>
              <w:t>COMPONENTES</w:t>
            </w:r>
          </w:p>
        </w:tc>
        <w:tc>
          <w:tcPr>
            <w:tcW w:w="1996" w:type="dxa"/>
            <w:tcBorders>
              <w:top w:val="single" w:sz="4" w:space="0" w:color="000000"/>
              <w:left w:val="single" w:sz="4" w:space="0" w:color="000000"/>
              <w:bottom w:val="single" w:sz="4" w:space="0" w:color="000000"/>
            </w:tcBorders>
            <w:vAlign w:val="center"/>
          </w:tcPr>
          <w:p w:rsidR="00A11810" w:rsidRDefault="002639D0">
            <w:pPr>
              <w:widowControl w:val="0"/>
              <w:ind w:left="0" w:hanging="2"/>
              <w:jc w:val="center"/>
              <w:rPr>
                <w:sz w:val="32"/>
                <w:szCs w:val="32"/>
              </w:rPr>
            </w:pPr>
            <w:r>
              <w:rPr>
                <w:rFonts w:ascii="Arial" w:eastAsia="Arial" w:hAnsi="Arial" w:cs="Arial"/>
                <w:b/>
                <w:sz w:val="32"/>
                <w:szCs w:val="32"/>
              </w:rPr>
              <w:t>LUGAR</w:t>
            </w:r>
          </w:p>
        </w:tc>
        <w:tc>
          <w:tcPr>
            <w:tcW w:w="2053" w:type="dxa"/>
            <w:tcBorders>
              <w:top w:val="single" w:sz="4" w:space="0" w:color="000000"/>
              <w:left w:val="single" w:sz="4" w:space="0" w:color="000000"/>
              <w:bottom w:val="single" w:sz="4" w:space="0" w:color="000000"/>
              <w:right w:val="single" w:sz="4" w:space="0" w:color="000000"/>
            </w:tcBorders>
            <w:vAlign w:val="center"/>
          </w:tcPr>
          <w:p w:rsidR="00A11810" w:rsidRDefault="002639D0">
            <w:pPr>
              <w:widowControl w:val="0"/>
              <w:ind w:left="0" w:hanging="2"/>
              <w:jc w:val="center"/>
              <w:rPr>
                <w:sz w:val="32"/>
                <w:szCs w:val="32"/>
              </w:rPr>
            </w:pPr>
            <w:r>
              <w:rPr>
                <w:rFonts w:ascii="Arial" w:eastAsia="Arial" w:hAnsi="Arial" w:cs="Arial"/>
                <w:b/>
                <w:sz w:val="32"/>
                <w:szCs w:val="32"/>
              </w:rPr>
              <w:t>HORARIOS</w:t>
            </w:r>
          </w:p>
        </w:tc>
      </w:tr>
      <w:tr w:rsidR="00A11810">
        <w:tc>
          <w:tcPr>
            <w:tcW w:w="1543" w:type="dxa"/>
            <w:tcBorders>
              <w:top w:val="single" w:sz="4" w:space="0" w:color="000000"/>
              <w:left w:val="single" w:sz="4" w:space="0" w:color="000000"/>
              <w:bottom w:val="single" w:sz="4" w:space="0" w:color="000000"/>
            </w:tcBorders>
            <w:vAlign w:val="center"/>
          </w:tcPr>
          <w:p w:rsidR="00A11810" w:rsidRDefault="002639D0">
            <w:pPr>
              <w:widowControl w:val="0"/>
              <w:ind w:left="0" w:hanging="2"/>
              <w:jc w:val="both"/>
              <w:rPr>
                <w:sz w:val="32"/>
                <w:szCs w:val="32"/>
              </w:rPr>
            </w:pPr>
            <w:r>
              <w:rPr>
                <w:rFonts w:ascii="Arial" w:eastAsia="Arial" w:hAnsi="Arial" w:cs="Arial"/>
                <w:b/>
                <w:sz w:val="32"/>
                <w:szCs w:val="32"/>
              </w:rPr>
              <w:t>DESAYUNO</w:t>
            </w:r>
          </w:p>
        </w:tc>
        <w:tc>
          <w:tcPr>
            <w:tcW w:w="3902" w:type="dxa"/>
            <w:tcBorders>
              <w:top w:val="single" w:sz="4" w:space="0" w:color="000000"/>
              <w:left w:val="single" w:sz="4" w:space="0" w:color="000000"/>
              <w:bottom w:val="single" w:sz="4" w:space="0" w:color="000000"/>
            </w:tcBorders>
            <w:vAlign w:val="center"/>
          </w:tcPr>
          <w:p w:rsidR="00A11810" w:rsidRDefault="002639D0">
            <w:pPr>
              <w:widowControl w:val="0"/>
              <w:ind w:left="0" w:hanging="2"/>
              <w:rPr>
                <w:sz w:val="32"/>
                <w:szCs w:val="32"/>
              </w:rPr>
            </w:pPr>
            <w:r>
              <w:rPr>
                <w:rFonts w:ascii="Arial" w:eastAsia="Arial" w:hAnsi="Arial" w:cs="Arial"/>
                <w:sz w:val="32"/>
                <w:szCs w:val="32"/>
              </w:rPr>
              <w:t>CAFÉ-TE-LECHE- DOS FACTURAS POR PERSONA</w:t>
            </w:r>
          </w:p>
        </w:tc>
        <w:tc>
          <w:tcPr>
            <w:tcW w:w="1996" w:type="dxa"/>
            <w:tcBorders>
              <w:top w:val="single" w:sz="4" w:space="0" w:color="000000"/>
              <w:left w:val="single" w:sz="4" w:space="0" w:color="000000"/>
              <w:bottom w:val="single" w:sz="4" w:space="0" w:color="000000"/>
            </w:tcBorders>
            <w:vAlign w:val="center"/>
          </w:tcPr>
          <w:p w:rsidR="00A11810" w:rsidRDefault="002639D0">
            <w:pPr>
              <w:widowControl w:val="0"/>
              <w:ind w:left="0" w:hanging="2"/>
              <w:jc w:val="both"/>
              <w:rPr>
                <w:sz w:val="32"/>
                <w:szCs w:val="32"/>
              </w:rPr>
            </w:pPr>
            <w:r>
              <w:rPr>
                <w:rFonts w:ascii="Arial" w:eastAsia="Arial" w:hAnsi="Arial" w:cs="Arial"/>
                <w:sz w:val="32"/>
                <w:szCs w:val="32"/>
              </w:rPr>
              <w:t>ALOJAMIENTO</w:t>
            </w:r>
          </w:p>
        </w:tc>
        <w:tc>
          <w:tcPr>
            <w:tcW w:w="2053" w:type="dxa"/>
            <w:tcBorders>
              <w:top w:val="single" w:sz="4" w:space="0" w:color="000000"/>
              <w:left w:val="single" w:sz="4" w:space="0" w:color="000000"/>
              <w:bottom w:val="single" w:sz="4" w:space="0" w:color="000000"/>
              <w:right w:val="single" w:sz="4" w:space="0" w:color="000000"/>
            </w:tcBorders>
            <w:vAlign w:val="center"/>
          </w:tcPr>
          <w:p w:rsidR="00A11810" w:rsidRDefault="002639D0">
            <w:pPr>
              <w:widowControl w:val="0"/>
              <w:ind w:left="0" w:hanging="2"/>
              <w:jc w:val="both"/>
              <w:rPr>
                <w:sz w:val="32"/>
                <w:szCs w:val="32"/>
              </w:rPr>
            </w:pPr>
            <w:r>
              <w:rPr>
                <w:rFonts w:ascii="Arial" w:eastAsia="Arial" w:hAnsi="Arial" w:cs="Arial"/>
                <w:sz w:val="32"/>
                <w:szCs w:val="32"/>
              </w:rPr>
              <w:t>SEGÚN HORARIOS DE JUEGO</w:t>
            </w:r>
          </w:p>
        </w:tc>
      </w:tr>
      <w:tr w:rsidR="00A11810">
        <w:tc>
          <w:tcPr>
            <w:tcW w:w="1543" w:type="dxa"/>
            <w:tcBorders>
              <w:top w:val="single" w:sz="4" w:space="0" w:color="000000"/>
              <w:left w:val="single" w:sz="4" w:space="0" w:color="000000"/>
              <w:bottom w:val="single" w:sz="4" w:space="0" w:color="000000"/>
            </w:tcBorders>
            <w:vAlign w:val="center"/>
          </w:tcPr>
          <w:p w:rsidR="00A11810" w:rsidRDefault="002639D0">
            <w:pPr>
              <w:widowControl w:val="0"/>
              <w:ind w:left="0" w:hanging="2"/>
              <w:jc w:val="both"/>
              <w:rPr>
                <w:sz w:val="32"/>
                <w:szCs w:val="32"/>
              </w:rPr>
            </w:pPr>
            <w:r>
              <w:rPr>
                <w:rFonts w:ascii="Arial" w:eastAsia="Arial" w:hAnsi="Arial" w:cs="Arial"/>
                <w:b/>
                <w:sz w:val="32"/>
                <w:szCs w:val="32"/>
              </w:rPr>
              <w:t>ALMUERZO</w:t>
            </w:r>
          </w:p>
        </w:tc>
        <w:tc>
          <w:tcPr>
            <w:tcW w:w="3902" w:type="dxa"/>
            <w:tcBorders>
              <w:top w:val="single" w:sz="4" w:space="0" w:color="000000"/>
              <w:left w:val="single" w:sz="4" w:space="0" w:color="000000"/>
              <w:bottom w:val="single" w:sz="4" w:space="0" w:color="000000"/>
            </w:tcBorders>
            <w:vAlign w:val="center"/>
          </w:tcPr>
          <w:p w:rsidR="00A11810" w:rsidRDefault="00A11810">
            <w:pPr>
              <w:widowControl w:val="0"/>
              <w:ind w:left="0" w:hanging="2"/>
              <w:rPr>
                <w:rFonts w:ascii="Arial" w:eastAsia="Arial" w:hAnsi="Arial" w:cs="Arial"/>
                <w:sz w:val="32"/>
                <w:szCs w:val="32"/>
              </w:rPr>
            </w:pPr>
          </w:p>
          <w:p w:rsidR="00A11810" w:rsidRDefault="002639D0">
            <w:pPr>
              <w:widowControl w:val="0"/>
              <w:ind w:left="0" w:hanging="2"/>
              <w:rPr>
                <w:sz w:val="32"/>
                <w:szCs w:val="32"/>
              </w:rPr>
            </w:pPr>
            <w:r>
              <w:rPr>
                <w:rFonts w:ascii="Arial" w:eastAsia="Arial" w:hAnsi="Arial" w:cs="Arial"/>
                <w:b/>
                <w:sz w:val="32"/>
                <w:szCs w:val="32"/>
              </w:rPr>
              <w:t>MENU</w:t>
            </w:r>
            <w:r>
              <w:rPr>
                <w:rFonts w:ascii="Arial" w:eastAsia="Arial" w:hAnsi="Arial" w:cs="Arial"/>
                <w:sz w:val="32"/>
                <w:szCs w:val="32"/>
              </w:rPr>
              <w:t>: PASTAS CON REPETICION A DEMANDA DE LA DELEGACION – VARIANDO EL TIPO DE PASTAS</w:t>
            </w:r>
          </w:p>
          <w:p w:rsidR="00A11810" w:rsidRDefault="002639D0">
            <w:pPr>
              <w:widowControl w:val="0"/>
              <w:ind w:left="0" w:hanging="2"/>
              <w:rPr>
                <w:sz w:val="32"/>
                <w:szCs w:val="32"/>
              </w:rPr>
            </w:pPr>
            <w:r>
              <w:rPr>
                <w:rFonts w:ascii="Arial" w:eastAsia="Arial" w:hAnsi="Arial" w:cs="Arial"/>
                <w:b/>
                <w:sz w:val="32"/>
                <w:szCs w:val="32"/>
              </w:rPr>
              <w:t>POSTRE</w:t>
            </w:r>
            <w:r>
              <w:rPr>
                <w:rFonts w:ascii="Arial" w:eastAsia="Arial" w:hAnsi="Arial" w:cs="Arial"/>
                <w:sz w:val="32"/>
                <w:szCs w:val="32"/>
              </w:rPr>
              <w:t xml:space="preserve">: </w:t>
            </w:r>
            <w:r>
              <w:rPr>
                <w:rFonts w:ascii="Arial" w:eastAsia="Arial" w:hAnsi="Arial" w:cs="Arial"/>
                <w:sz w:val="32"/>
                <w:szCs w:val="32"/>
              </w:rPr>
              <w:t>FRUTAS – VARIAR</w:t>
            </w:r>
          </w:p>
          <w:p w:rsidR="00A11810" w:rsidRDefault="002639D0">
            <w:pPr>
              <w:widowControl w:val="0"/>
              <w:ind w:left="0" w:hanging="2"/>
              <w:rPr>
                <w:sz w:val="32"/>
                <w:szCs w:val="32"/>
              </w:rPr>
            </w:pPr>
            <w:r>
              <w:rPr>
                <w:rFonts w:ascii="Arial" w:eastAsia="Arial" w:hAnsi="Arial" w:cs="Arial"/>
                <w:b/>
                <w:sz w:val="32"/>
                <w:szCs w:val="32"/>
              </w:rPr>
              <w:t>BEBIDA</w:t>
            </w:r>
            <w:r>
              <w:rPr>
                <w:rFonts w:ascii="Arial" w:eastAsia="Arial" w:hAnsi="Arial" w:cs="Arial"/>
                <w:sz w:val="32"/>
                <w:szCs w:val="32"/>
              </w:rPr>
              <w:t>: GASEOSA O AGUA MINERAL, NO JUGOS EN CANTIDAD LIBRE</w:t>
            </w:r>
          </w:p>
          <w:p w:rsidR="00A11810" w:rsidRDefault="00A11810">
            <w:pPr>
              <w:widowControl w:val="0"/>
              <w:ind w:left="0" w:hanging="2"/>
              <w:rPr>
                <w:rFonts w:ascii="Arial" w:eastAsia="Arial" w:hAnsi="Arial" w:cs="Arial"/>
                <w:sz w:val="32"/>
                <w:szCs w:val="32"/>
              </w:rPr>
            </w:pPr>
          </w:p>
        </w:tc>
        <w:tc>
          <w:tcPr>
            <w:tcW w:w="1996" w:type="dxa"/>
            <w:tcBorders>
              <w:top w:val="single" w:sz="4" w:space="0" w:color="000000"/>
              <w:left w:val="single" w:sz="4" w:space="0" w:color="000000"/>
              <w:bottom w:val="single" w:sz="4" w:space="0" w:color="000000"/>
            </w:tcBorders>
            <w:vAlign w:val="center"/>
          </w:tcPr>
          <w:p w:rsidR="00A11810" w:rsidRDefault="002639D0">
            <w:pPr>
              <w:widowControl w:val="0"/>
              <w:ind w:left="0" w:hanging="2"/>
              <w:rPr>
                <w:sz w:val="32"/>
                <w:szCs w:val="32"/>
              </w:rPr>
            </w:pPr>
            <w:r>
              <w:rPr>
                <w:rFonts w:ascii="Arial" w:eastAsia="Arial" w:hAnsi="Arial" w:cs="Arial"/>
                <w:sz w:val="32"/>
                <w:szCs w:val="32"/>
              </w:rPr>
              <w:t>LUGAR PREVISTO POR LA ASOC. ORGANIZADORA</w:t>
            </w:r>
          </w:p>
        </w:tc>
        <w:tc>
          <w:tcPr>
            <w:tcW w:w="2053" w:type="dxa"/>
            <w:tcBorders>
              <w:top w:val="single" w:sz="4" w:space="0" w:color="000000"/>
              <w:left w:val="single" w:sz="4" w:space="0" w:color="000000"/>
              <w:bottom w:val="single" w:sz="4" w:space="0" w:color="000000"/>
              <w:right w:val="single" w:sz="4" w:space="0" w:color="000000"/>
            </w:tcBorders>
            <w:vAlign w:val="center"/>
          </w:tcPr>
          <w:p w:rsidR="00A11810" w:rsidRDefault="002639D0">
            <w:pPr>
              <w:widowControl w:val="0"/>
              <w:ind w:left="0" w:hanging="2"/>
              <w:rPr>
                <w:sz w:val="32"/>
                <w:szCs w:val="32"/>
              </w:rPr>
            </w:pPr>
            <w:r>
              <w:rPr>
                <w:rFonts w:ascii="Arial" w:eastAsia="Arial" w:hAnsi="Arial" w:cs="Arial"/>
                <w:sz w:val="32"/>
                <w:szCs w:val="32"/>
              </w:rPr>
              <w:t>SEGÚN HORARIOS DE JUEGO, TURNOS Y HORARIOS PROPORCIONADOS POR LA ASOC. ORGANIZADORA</w:t>
            </w:r>
          </w:p>
        </w:tc>
      </w:tr>
      <w:tr w:rsidR="00A11810">
        <w:tc>
          <w:tcPr>
            <w:tcW w:w="1543" w:type="dxa"/>
            <w:tcBorders>
              <w:top w:val="single" w:sz="4" w:space="0" w:color="000000"/>
              <w:left w:val="single" w:sz="4" w:space="0" w:color="000000"/>
              <w:bottom w:val="single" w:sz="4" w:space="0" w:color="000000"/>
            </w:tcBorders>
            <w:vAlign w:val="center"/>
          </w:tcPr>
          <w:p w:rsidR="00A11810" w:rsidRDefault="002639D0">
            <w:pPr>
              <w:widowControl w:val="0"/>
              <w:ind w:left="0" w:hanging="2"/>
              <w:jc w:val="both"/>
              <w:rPr>
                <w:sz w:val="32"/>
                <w:szCs w:val="32"/>
              </w:rPr>
            </w:pPr>
            <w:r>
              <w:rPr>
                <w:rFonts w:ascii="Arial" w:eastAsia="Arial" w:hAnsi="Arial" w:cs="Arial"/>
                <w:b/>
                <w:sz w:val="32"/>
                <w:szCs w:val="32"/>
              </w:rPr>
              <w:t>MERIENDA</w:t>
            </w:r>
          </w:p>
        </w:tc>
        <w:tc>
          <w:tcPr>
            <w:tcW w:w="3902" w:type="dxa"/>
            <w:tcBorders>
              <w:top w:val="single" w:sz="4" w:space="0" w:color="000000"/>
              <w:left w:val="single" w:sz="4" w:space="0" w:color="000000"/>
              <w:bottom w:val="single" w:sz="4" w:space="0" w:color="000000"/>
            </w:tcBorders>
            <w:vAlign w:val="center"/>
          </w:tcPr>
          <w:p w:rsidR="00A11810" w:rsidRDefault="002639D0">
            <w:pPr>
              <w:widowControl w:val="0"/>
              <w:ind w:left="0" w:hanging="2"/>
              <w:jc w:val="both"/>
              <w:rPr>
                <w:sz w:val="32"/>
                <w:szCs w:val="32"/>
              </w:rPr>
            </w:pPr>
            <w:r>
              <w:rPr>
                <w:rFonts w:ascii="Arial" w:eastAsia="Arial" w:hAnsi="Arial" w:cs="Arial"/>
                <w:sz w:val="32"/>
                <w:szCs w:val="32"/>
              </w:rPr>
              <w:t xml:space="preserve">PEBETE MIXTO O DOS (2) FACTURAS POR </w:t>
            </w:r>
            <w:r>
              <w:rPr>
                <w:rFonts w:ascii="Arial" w:eastAsia="Arial" w:hAnsi="Arial" w:cs="Arial"/>
                <w:sz w:val="32"/>
                <w:szCs w:val="32"/>
              </w:rPr>
              <w:t>PERSONA</w:t>
            </w:r>
          </w:p>
          <w:p w:rsidR="00A11810" w:rsidRDefault="002639D0">
            <w:pPr>
              <w:widowControl w:val="0"/>
              <w:ind w:left="0" w:hanging="2"/>
              <w:jc w:val="both"/>
              <w:rPr>
                <w:sz w:val="32"/>
                <w:szCs w:val="32"/>
              </w:rPr>
            </w:pPr>
            <w:r>
              <w:rPr>
                <w:rFonts w:ascii="Arial" w:eastAsia="Arial" w:hAnsi="Arial" w:cs="Arial"/>
                <w:sz w:val="32"/>
                <w:szCs w:val="32"/>
              </w:rPr>
              <w:t>CAFÉ – TE – TE LECHE – YOGUR – AGUA MINERAL</w:t>
            </w:r>
          </w:p>
        </w:tc>
        <w:tc>
          <w:tcPr>
            <w:tcW w:w="1996" w:type="dxa"/>
            <w:tcBorders>
              <w:top w:val="single" w:sz="4" w:space="0" w:color="000000"/>
              <w:left w:val="single" w:sz="4" w:space="0" w:color="000000"/>
              <w:bottom w:val="single" w:sz="4" w:space="0" w:color="000000"/>
            </w:tcBorders>
            <w:vAlign w:val="center"/>
          </w:tcPr>
          <w:p w:rsidR="00A11810" w:rsidRDefault="002639D0">
            <w:pPr>
              <w:widowControl w:val="0"/>
              <w:ind w:left="0" w:hanging="2"/>
              <w:jc w:val="both"/>
              <w:rPr>
                <w:sz w:val="32"/>
                <w:szCs w:val="32"/>
              </w:rPr>
            </w:pPr>
            <w:r>
              <w:rPr>
                <w:rFonts w:ascii="Arial" w:eastAsia="Arial" w:hAnsi="Arial" w:cs="Arial"/>
                <w:sz w:val="32"/>
                <w:szCs w:val="32"/>
              </w:rPr>
              <w:t>ALOJAMIENTO – SE PODRA HACER ENTREGA DE LA MISMA EN EL ALMUERZO</w:t>
            </w:r>
          </w:p>
        </w:tc>
        <w:tc>
          <w:tcPr>
            <w:tcW w:w="2053" w:type="dxa"/>
            <w:tcBorders>
              <w:top w:val="single" w:sz="4" w:space="0" w:color="000000"/>
              <w:left w:val="single" w:sz="4" w:space="0" w:color="000000"/>
              <w:bottom w:val="single" w:sz="4" w:space="0" w:color="000000"/>
              <w:right w:val="single" w:sz="4" w:space="0" w:color="000000"/>
            </w:tcBorders>
            <w:vAlign w:val="center"/>
          </w:tcPr>
          <w:p w:rsidR="00A11810" w:rsidRDefault="002639D0">
            <w:pPr>
              <w:widowControl w:val="0"/>
              <w:ind w:left="0" w:hanging="2"/>
              <w:rPr>
                <w:sz w:val="32"/>
                <w:szCs w:val="32"/>
              </w:rPr>
            </w:pPr>
            <w:r>
              <w:rPr>
                <w:rFonts w:ascii="Arial" w:eastAsia="Arial" w:hAnsi="Arial" w:cs="Arial"/>
                <w:sz w:val="32"/>
                <w:szCs w:val="32"/>
              </w:rPr>
              <w:t>SEGÚN HORARIOS DE JUEGO SI NO OPTA POR ENTREGA EN EL ALMUERZO</w:t>
            </w:r>
          </w:p>
        </w:tc>
      </w:tr>
      <w:tr w:rsidR="00A11810">
        <w:tc>
          <w:tcPr>
            <w:tcW w:w="1543" w:type="dxa"/>
            <w:tcBorders>
              <w:top w:val="single" w:sz="4" w:space="0" w:color="000000"/>
              <w:left w:val="single" w:sz="4" w:space="0" w:color="000000"/>
              <w:bottom w:val="single" w:sz="4" w:space="0" w:color="000000"/>
            </w:tcBorders>
            <w:vAlign w:val="center"/>
          </w:tcPr>
          <w:p w:rsidR="00A11810" w:rsidRDefault="002639D0">
            <w:pPr>
              <w:widowControl w:val="0"/>
              <w:ind w:left="0" w:hanging="2"/>
              <w:jc w:val="both"/>
              <w:rPr>
                <w:sz w:val="32"/>
                <w:szCs w:val="32"/>
              </w:rPr>
            </w:pPr>
            <w:r>
              <w:rPr>
                <w:rFonts w:ascii="Arial" w:eastAsia="Arial" w:hAnsi="Arial" w:cs="Arial"/>
                <w:b/>
                <w:sz w:val="32"/>
                <w:szCs w:val="32"/>
              </w:rPr>
              <w:t>CENA</w:t>
            </w:r>
          </w:p>
        </w:tc>
        <w:tc>
          <w:tcPr>
            <w:tcW w:w="3902" w:type="dxa"/>
            <w:tcBorders>
              <w:top w:val="single" w:sz="4" w:space="0" w:color="000000"/>
              <w:left w:val="single" w:sz="4" w:space="0" w:color="000000"/>
              <w:bottom w:val="single" w:sz="4" w:space="0" w:color="000000"/>
            </w:tcBorders>
            <w:vAlign w:val="center"/>
          </w:tcPr>
          <w:p w:rsidR="00A11810" w:rsidRDefault="00A11810">
            <w:pPr>
              <w:widowControl w:val="0"/>
              <w:ind w:left="0" w:hanging="2"/>
              <w:jc w:val="both"/>
              <w:rPr>
                <w:rFonts w:ascii="Arial" w:eastAsia="Arial" w:hAnsi="Arial" w:cs="Arial"/>
                <w:sz w:val="32"/>
                <w:szCs w:val="32"/>
              </w:rPr>
            </w:pPr>
          </w:p>
          <w:p w:rsidR="00A11810" w:rsidRDefault="002639D0">
            <w:pPr>
              <w:widowControl w:val="0"/>
              <w:ind w:left="0" w:hanging="2"/>
              <w:jc w:val="both"/>
              <w:rPr>
                <w:sz w:val="32"/>
                <w:szCs w:val="32"/>
              </w:rPr>
            </w:pPr>
            <w:r>
              <w:rPr>
                <w:rFonts w:ascii="Arial" w:eastAsia="Arial" w:hAnsi="Arial" w:cs="Arial"/>
                <w:b/>
                <w:sz w:val="32"/>
                <w:szCs w:val="32"/>
              </w:rPr>
              <w:t>MENU</w:t>
            </w:r>
            <w:r>
              <w:rPr>
                <w:rFonts w:ascii="Arial" w:eastAsia="Arial" w:hAnsi="Arial" w:cs="Arial"/>
                <w:sz w:val="32"/>
                <w:szCs w:val="32"/>
              </w:rPr>
              <w:t>: CARNES CON GUARNICION A REPETICION A DEMANDA DE LA DELEGACION – V</w:t>
            </w:r>
            <w:r>
              <w:rPr>
                <w:rFonts w:ascii="Arial" w:eastAsia="Arial" w:hAnsi="Arial" w:cs="Arial"/>
                <w:sz w:val="32"/>
                <w:szCs w:val="32"/>
              </w:rPr>
              <w:t>ARIANDO EL TIPO DE CARNES</w:t>
            </w:r>
          </w:p>
          <w:p w:rsidR="00A11810" w:rsidRDefault="002639D0">
            <w:pPr>
              <w:widowControl w:val="0"/>
              <w:ind w:left="0" w:hanging="2"/>
              <w:jc w:val="both"/>
              <w:rPr>
                <w:sz w:val="32"/>
                <w:szCs w:val="32"/>
              </w:rPr>
            </w:pPr>
            <w:r>
              <w:rPr>
                <w:rFonts w:ascii="Arial" w:eastAsia="Arial" w:hAnsi="Arial" w:cs="Arial"/>
                <w:b/>
                <w:sz w:val="32"/>
                <w:szCs w:val="32"/>
              </w:rPr>
              <w:t>POSTRE</w:t>
            </w:r>
            <w:r>
              <w:rPr>
                <w:rFonts w:ascii="Arial" w:eastAsia="Arial" w:hAnsi="Arial" w:cs="Arial"/>
                <w:sz w:val="32"/>
                <w:szCs w:val="32"/>
              </w:rPr>
              <w:t>: FLAN – POSTRE – GELATINA – ENSALADA DE FRUTAS – VARIAR</w:t>
            </w:r>
          </w:p>
          <w:p w:rsidR="00A11810" w:rsidRDefault="002639D0">
            <w:pPr>
              <w:widowControl w:val="0"/>
              <w:ind w:left="0" w:hanging="2"/>
              <w:jc w:val="both"/>
              <w:rPr>
                <w:sz w:val="32"/>
                <w:szCs w:val="32"/>
              </w:rPr>
            </w:pPr>
            <w:r>
              <w:rPr>
                <w:rFonts w:ascii="Arial" w:eastAsia="Arial" w:hAnsi="Arial" w:cs="Arial"/>
                <w:b/>
                <w:sz w:val="32"/>
                <w:szCs w:val="32"/>
              </w:rPr>
              <w:t>BEBIDA</w:t>
            </w:r>
            <w:r>
              <w:rPr>
                <w:rFonts w:ascii="Arial" w:eastAsia="Arial" w:hAnsi="Arial" w:cs="Arial"/>
                <w:sz w:val="32"/>
                <w:szCs w:val="32"/>
              </w:rPr>
              <w:t>: GASEOSA O AGUA MINERAL, NO JUGOS EN CANTIDAD LIBRE</w:t>
            </w:r>
          </w:p>
          <w:p w:rsidR="00A11810" w:rsidRDefault="00A11810">
            <w:pPr>
              <w:widowControl w:val="0"/>
              <w:ind w:left="0" w:hanging="2"/>
              <w:jc w:val="both"/>
              <w:rPr>
                <w:rFonts w:ascii="Arial" w:eastAsia="Arial" w:hAnsi="Arial" w:cs="Arial"/>
                <w:sz w:val="32"/>
                <w:szCs w:val="32"/>
              </w:rPr>
            </w:pPr>
          </w:p>
        </w:tc>
        <w:tc>
          <w:tcPr>
            <w:tcW w:w="1996" w:type="dxa"/>
            <w:tcBorders>
              <w:top w:val="single" w:sz="4" w:space="0" w:color="000000"/>
              <w:left w:val="single" w:sz="4" w:space="0" w:color="000000"/>
              <w:bottom w:val="single" w:sz="4" w:space="0" w:color="000000"/>
            </w:tcBorders>
          </w:tcPr>
          <w:p w:rsidR="00A11810" w:rsidRDefault="00A11810">
            <w:pPr>
              <w:widowControl w:val="0"/>
              <w:ind w:left="0" w:hanging="2"/>
              <w:rPr>
                <w:rFonts w:ascii="Arial" w:eastAsia="Arial" w:hAnsi="Arial" w:cs="Arial"/>
                <w:sz w:val="32"/>
                <w:szCs w:val="32"/>
              </w:rPr>
            </w:pPr>
          </w:p>
          <w:p w:rsidR="00A11810" w:rsidRDefault="002639D0">
            <w:pPr>
              <w:widowControl w:val="0"/>
              <w:ind w:left="0" w:hanging="2"/>
              <w:rPr>
                <w:sz w:val="32"/>
                <w:szCs w:val="32"/>
              </w:rPr>
            </w:pPr>
            <w:r>
              <w:rPr>
                <w:rFonts w:ascii="Arial" w:eastAsia="Arial" w:hAnsi="Arial" w:cs="Arial"/>
                <w:sz w:val="32"/>
                <w:szCs w:val="32"/>
              </w:rPr>
              <w:t>LUGAR PREVISTO POR LA ASOC. ORGANIZADO-RA</w:t>
            </w:r>
          </w:p>
        </w:tc>
        <w:tc>
          <w:tcPr>
            <w:tcW w:w="2053" w:type="dxa"/>
            <w:tcBorders>
              <w:top w:val="single" w:sz="4" w:space="0" w:color="000000"/>
              <w:left w:val="single" w:sz="4" w:space="0" w:color="000000"/>
              <w:bottom w:val="single" w:sz="4" w:space="0" w:color="000000"/>
              <w:right w:val="single" w:sz="4" w:space="0" w:color="000000"/>
            </w:tcBorders>
            <w:vAlign w:val="center"/>
          </w:tcPr>
          <w:p w:rsidR="00A11810" w:rsidRDefault="00A11810">
            <w:pPr>
              <w:widowControl w:val="0"/>
              <w:ind w:left="0" w:hanging="2"/>
              <w:rPr>
                <w:rFonts w:ascii="Arial" w:eastAsia="Arial" w:hAnsi="Arial" w:cs="Arial"/>
                <w:sz w:val="32"/>
                <w:szCs w:val="32"/>
              </w:rPr>
            </w:pPr>
          </w:p>
          <w:p w:rsidR="00A11810" w:rsidRDefault="002639D0">
            <w:pPr>
              <w:widowControl w:val="0"/>
              <w:ind w:left="0" w:hanging="2"/>
              <w:rPr>
                <w:sz w:val="32"/>
                <w:szCs w:val="32"/>
              </w:rPr>
            </w:pPr>
            <w:r>
              <w:rPr>
                <w:rFonts w:ascii="Arial" w:eastAsia="Arial" w:hAnsi="Arial" w:cs="Arial"/>
                <w:sz w:val="32"/>
                <w:szCs w:val="32"/>
              </w:rPr>
              <w:t xml:space="preserve">SEGÚN HORARIOS DE JUEGO, TURNOS Y HORARIOS </w:t>
            </w:r>
            <w:r>
              <w:rPr>
                <w:rFonts w:ascii="Arial" w:eastAsia="Arial" w:hAnsi="Arial" w:cs="Arial"/>
                <w:sz w:val="32"/>
                <w:szCs w:val="32"/>
              </w:rPr>
              <w:t>PROPORCIONADOS POR LA ASOC. ORGANIZADORA</w:t>
            </w:r>
          </w:p>
        </w:tc>
      </w:tr>
      <w:tr w:rsidR="00A11810">
        <w:tc>
          <w:tcPr>
            <w:tcW w:w="1543" w:type="dxa"/>
            <w:tcBorders>
              <w:top w:val="single" w:sz="4" w:space="0" w:color="000000"/>
              <w:left w:val="single" w:sz="4" w:space="0" w:color="000000"/>
              <w:bottom w:val="single" w:sz="4" w:space="0" w:color="000000"/>
            </w:tcBorders>
            <w:vAlign w:val="center"/>
          </w:tcPr>
          <w:p w:rsidR="00A11810" w:rsidRDefault="002639D0">
            <w:pPr>
              <w:widowControl w:val="0"/>
              <w:ind w:left="0" w:hanging="2"/>
              <w:jc w:val="both"/>
              <w:rPr>
                <w:sz w:val="32"/>
                <w:szCs w:val="32"/>
              </w:rPr>
            </w:pPr>
            <w:r>
              <w:rPr>
                <w:rFonts w:ascii="Arial" w:eastAsia="Arial" w:hAnsi="Arial" w:cs="Arial"/>
                <w:b/>
                <w:sz w:val="32"/>
                <w:szCs w:val="32"/>
              </w:rPr>
              <w:t>VIANDA PARA VIAJE</w:t>
            </w:r>
          </w:p>
        </w:tc>
        <w:tc>
          <w:tcPr>
            <w:tcW w:w="3902" w:type="dxa"/>
            <w:tcBorders>
              <w:top w:val="single" w:sz="4" w:space="0" w:color="000000"/>
              <w:left w:val="single" w:sz="4" w:space="0" w:color="000000"/>
              <w:bottom w:val="single" w:sz="4" w:space="0" w:color="000000"/>
            </w:tcBorders>
            <w:vAlign w:val="center"/>
          </w:tcPr>
          <w:p w:rsidR="00A11810" w:rsidRDefault="002639D0">
            <w:pPr>
              <w:widowControl w:val="0"/>
              <w:ind w:left="0" w:hanging="2"/>
              <w:jc w:val="both"/>
              <w:rPr>
                <w:sz w:val="32"/>
                <w:szCs w:val="32"/>
              </w:rPr>
            </w:pPr>
            <w:r>
              <w:rPr>
                <w:rFonts w:ascii="Arial" w:eastAsia="Arial" w:hAnsi="Arial" w:cs="Arial"/>
                <w:sz w:val="32"/>
                <w:szCs w:val="32"/>
              </w:rPr>
              <w:t>SANDWICH DE MILANESA O DOS (2) PEBETES MIXTOS – ALFAJOR – 500 CC DE GASEOSA O AGUA MINERAL</w:t>
            </w:r>
          </w:p>
          <w:p w:rsidR="00A11810" w:rsidRDefault="002639D0">
            <w:pPr>
              <w:widowControl w:val="0"/>
              <w:ind w:left="0" w:hanging="2"/>
              <w:jc w:val="both"/>
              <w:rPr>
                <w:sz w:val="32"/>
                <w:szCs w:val="32"/>
              </w:rPr>
            </w:pPr>
            <w:r>
              <w:rPr>
                <w:rFonts w:ascii="Arial" w:eastAsia="Arial" w:hAnsi="Arial" w:cs="Arial"/>
                <w:sz w:val="32"/>
                <w:szCs w:val="32"/>
              </w:rPr>
              <w:t>ESTO ES POR PERSONA</w:t>
            </w:r>
          </w:p>
        </w:tc>
        <w:tc>
          <w:tcPr>
            <w:tcW w:w="1996" w:type="dxa"/>
            <w:tcBorders>
              <w:top w:val="single" w:sz="4" w:space="0" w:color="000000"/>
              <w:left w:val="single" w:sz="4" w:space="0" w:color="000000"/>
              <w:bottom w:val="single" w:sz="4" w:space="0" w:color="000000"/>
            </w:tcBorders>
            <w:vAlign w:val="center"/>
          </w:tcPr>
          <w:p w:rsidR="00A11810" w:rsidRDefault="002639D0">
            <w:pPr>
              <w:widowControl w:val="0"/>
              <w:ind w:left="0" w:hanging="2"/>
              <w:rPr>
                <w:sz w:val="32"/>
                <w:szCs w:val="32"/>
              </w:rPr>
            </w:pPr>
            <w:r>
              <w:rPr>
                <w:rFonts w:ascii="Arial" w:eastAsia="Arial" w:hAnsi="Arial" w:cs="Arial"/>
                <w:sz w:val="32"/>
                <w:szCs w:val="32"/>
              </w:rPr>
              <w:t>AL CONCLUIR COMPETENCIA Y DE CORRESPONDER</w:t>
            </w:r>
          </w:p>
        </w:tc>
        <w:tc>
          <w:tcPr>
            <w:tcW w:w="2053" w:type="dxa"/>
            <w:tcBorders>
              <w:top w:val="single" w:sz="4" w:space="0" w:color="000000"/>
              <w:left w:val="single" w:sz="4" w:space="0" w:color="000000"/>
              <w:bottom w:val="single" w:sz="4" w:space="0" w:color="000000"/>
              <w:right w:val="single" w:sz="4" w:space="0" w:color="000000"/>
            </w:tcBorders>
            <w:vAlign w:val="center"/>
          </w:tcPr>
          <w:p w:rsidR="00A11810" w:rsidRDefault="002639D0">
            <w:pPr>
              <w:widowControl w:val="0"/>
              <w:ind w:left="0" w:hanging="2"/>
              <w:rPr>
                <w:sz w:val="32"/>
                <w:szCs w:val="32"/>
              </w:rPr>
            </w:pPr>
            <w:r>
              <w:rPr>
                <w:rFonts w:ascii="Arial" w:eastAsia="Arial" w:hAnsi="Arial" w:cs="Arial"/>
                <w:sz w:val="32"/>
                <w:szCs w:val="32"/>
              </w:rPr>
              <w:t>PUEDE SER SUSTITUIDA POR ALMUERZO O CENA</w:t>
            </w:r>
          </w:p>
        </w:tc>
      </w:tr>
    </w:tbl>
    <w:p w:rsidR="00A11810" w:rsidRDefault="00A11810">
      <w:pPr>
        <w:ind w:left="0" w:hanging="2"/>
        <w:jc w:val="both"/>
        <w:rPr>
          <w:sz w:val="32"/>
          <w:szCs w:val="32"/>
        </w:rPr>
      </w:pPr>
    </w:p>
    <w:p w:rsidR="00A11810" w:rsidRDefault="002639D0">
      <w:pPr>
        <w:keepNext/>
        <w:numPr>
          <w:ilvl w:val="1"/>
          <w:numId w:val="9"/>
        </w:numPr>
        <w:spacing w:line="240" w:lineRule="auto"/>
        <w:ind w:left="0" w:hanging="2"/>
        <w:jc w:val="both"/>
        <w:rPr>
          <w:sz w:val="32"/>
          <w:szCs w:val="32"/>
        </w:rPr>
      </w:pPr>
      <w:r>
        <w:rPr>
          <w:rFonts w:ascii="Arial" w:eastAsia="Arial" w:hAnsi="Arial" w:cs="Arial"/>
          <w:b/>
          <w:color w:val="000000"/>
          <w:sz w:val="32"/>
          <w:szCs w:val="32"/>
        </w:rPr>
        <w:t>ARTICULO 15° - OBLIGACIONES DE LA ASOCIACION ORGANIZADORA</w:t>
      </w:r>
    </w:p>
    <w:p w:rsidR="00A11810" w:rsidRDefault="002639D0">
      <w:pPr>
        <w:spacing w:line="240" w:lineRule="auto"/>
        <w:ind w:left="0" w:hanging="2"/>
        <w:jc w:val="both"/>
        <w:rPr>
          <w:sz w:val="32"/>
          <w:szCs w:val="32"/>
        </w:rPr>
      </w:pPr>
      <w:r>
        <w:rPr>
          <w:rFonts w:ascii="Arial" w:eastAsia="Arial" w:hAnsi="Arial" w:cs="Arial"/>
          <w:color w:val="000000"/>
          <w:sz w:val="32"/>
          <w:szCs w:val="32"/>
        </w:rPr>
        <w:t>La Asociación Organizadora tendrá a su cargo:</w:t>
      </w:r>
    </w:p>
    <w:p w:rsidR="00A11810" w:rsidRDefault="002639D0">
      <w:pPr>
        <w:ind w:left="0" w:hanging="2"/>
        <w:jc w:val="both"/>
        <w:rPr>
          <w:sz w:val="32"/>
          <w:szCs w:val="32"/>
        </w:rPr>
      </w:pPr>
      <w:r>
        <w:rPr>
          <w:rFonts w:ascii="Arial" w:eastAsia="Arial" w:hAnsi="Arial" w:cs="Arial"/>
          <w:b/>
          <w:sz w:val="32"/>
          <w:szCs w:val="32"/>
        </w:rPr>
        <w:t>a)</w:t>
      </w:r>
      <w:r>
        <w:rPr>
          <w:rFonts w:ascii="Arial" w:eastAsia="Arial" w:hAnsi="Arial" w:cs="Arial"/>
          <w:sz w:val="32"/>
          <w:szCs w:val="32"/>
        </w:rPr>
        <w:t xml:space="preserve">  Traslado interno, comida y alojamiento para las autoridades que designe la FBPSF para representarla en el Campeonato y en las funciones que la misma le adjudique, hasta en un número de cuatro (4) personas.</w:t>
      </w:r>
    </w:p>
    <w:p w:rsidR="00A11810" w:rsidRDefault="002639D0">
      <w:pPr>
        <w:spacing w:line="240" w:lineRule="auto"/>
        <w:ind w:left="0" w:hanging="2"/>
        <w:jc w:val="both"/>
        <w:rPr>
          <w:sz w:val="32"/>
          <w:szCs w:val="32"/>
        </w:rPr>
      </w:pPr>
      <w:r>
        <w:rPr>
          <w:rFonts w:ascii="Arial" w:eastAsia="Arial" w:hAnsi="Arial" w:cs="Arial"/>
          <w:b/>
          <w:color w:val="000000"/>
          <w:sz w:val="32"/>
          <w:szCs w:val="32"/>
        </w:rPr>
        <w:t>b)</w:t>
      </w:r>
      <w:r>
        <w:rPr>
          <w:rFonts w:ascii="Arial" w:eastAsia="Arial" w:hAnsi="Arial" w:cs="Arial"/>
          <w:color w:val="000000"/>
          <w:sz w:val="32"/>
          <w:szCs w:val="32"/>
        </w:rPr>
        <w:t xml:space="preserve">  Alojamiento, traslados internos y comidas de</w:t>
      </w:r>
      <w:r>
        <w:rPr>
          <w:rFonts w:ascii="Arial" w:eastAsia="Arial" w:hAnsi="Arial" w:cs="Arial"/>
          <w:color w:val="000000"/>
          <w:sz w:val="32"/>
          <w:szCs w:val="32"/>
        </w:rPr>
        <w:t xml:space="preserve"> los árbitros, designados por la Comisión Técnica  de la FBPSF hasta en un número igual al de equipos participantes.</w:t>
      </w:r>
    </w:p>
    <w:p w:rsidR="00A11810" w:rsidRDefault="002639D0">
      <w:pPr>
        <w:spacing w:line="240" w:lineRule="auto"/>
        <w:ind w:left="0" w:hanging="2"/>
        <w:jc w:val="both"/>
        <w:rPr>
          <w:sz w:val="32"/>
          <w:szCs w:val="32"/>
        </w:rPr>
      </w:pPr>
      <w:r>
        <w:rPr>
          <w:rFonts w:ascii="Arial" w:eastAsia="Arial" w:hAnsi="Arial" w:cs="Arial"/>
          <w:b/>
          <w:color w:val="000000"/>
          <w:sz w:val="32"/>
          <w:szCs w:val="32"/>
        </w:rPr>
        <w:t>c)</w:t>
      </w:r>
      <w:r>
        <w:rPr>
          <w:rFonts w:ascii="Arial" w:eastAsia="Arial" w:hAnsi="Arial" w:cs="Arial"/>
          <w:color w:val="000000"/>
          <w:sz w:val="32"/>
          <w:szCs w:val="32"/>
        </w:rPr>
        <w:t xml:space="preserve">  Alojamiento, traslados internos y comidas de los Comisionados Técnicos, designados por la Comisión Técnica de la FBPSF hasta en un núme</w:t>
      </w:r>
      <w:r>
        <w:rPr>
          <w:rFonts w:ascii="Arial" w:eastAsia="Arial" w:hAnsi="Arial" w:cs="Arial"/>
          <w:color w:val="000000"/>
          <w:sz w:val="32"/>
          <w:szCs w:val="32"/>
        </w:rPr>
        <w:t>ro igual al de canchas en las que se disputara el Campeonato.</w:t>
      </w:r>
    </w:p>
    <w:p w:rsidR="00A11810" w:rsidRDefault="002639D0">
      <w:pPr>
        <w:spacing w:line="240" w:lineRule="auto"/>
        <w:ind w:left="0" w:hanging="2"/>
        <w:jc w:val="both"/>
        <w:rPr>
          <w:sz w:val="32"/>
          <w:szCs w:val="32"/>
        </w:rPr>
      </w:pPr>
      <w:r>
        <w:rPr>
          <w:rFonts w:ascii="Arial" w:eastAsia="Arial" w:hAnsi="Arial" w:cs="Arial"/>
          <w:b/>
          <w:color w:val="000000"/>
          <w:sz w:val="32"/>
          <w:szCs w:val="32"/>
        </w:rPr>
        <w:t>d)</w:t>
      </w:r>
      <w:r>
        <w:rPr>
          <w:rFonts w:ascii="Arial" w:eastAsia="Arial" w:hAnsi="Arial" w:cs="Arial"/>
          <w:color w:val="000000"/>
          <w:sz w:val="32"/>
          <w:szCs w:val="32"/>
        </w:rPr>
        <w:t xml:space="preserve"> Alojamiento, traslados internos y comidas del Arbitro Instructor designado por la Comisión Técnica Arbitral de la FBPSF.</w:t>
      </w:r>
    </w:p>
    <w:p w:rsidR="00A11810" w:rsidRDefault="002639D0">
      <w:pPr>
        <w:spacing w:line="240" w:lineRule="auto"/>
        <w:ind w:left="0" w:hanging="2"/>
        <w:jc w:val="both"/>
        <w:rPr>
          <w:sz w:val="32"/>
          <w:szCs w:val="32"/>
        </w:rPr>
      </w:pPr>
      <w:r>
        <w:rPr>
          <w:rFonts w:ascii="Arial" w:eastAsia="Arial" w:hAnsi="Arial" w:cs="Arial"/>
          <w:b/>
          <w:color w:val="000000"/>
          <w:sz w:val="32"/>
          <w:szCs w:val="32"/>
        </w:rPr>
        <w:t>e)</w:t>
      </w:r>
      <w:r>
        <w:rPr>
          <w:rFonts w:ascii="Arial" w:eastAsia="Arial" w:hAnsi="Arial" w:cs="Arial"/>
          <w:color w:val="000000"/>
          <w:sz w:val="32"/>
          <w:szCs w:val="32"/>
        </w:rPr>
        <w:t xml:space="preserve"> Alojamiento, traslados internos y comidas de los operadores estadís</w:t>
      </w:r>
      <w:r>
        <w:rPr>
          <w:rFonts w:ascii="Arial" w:eastAsia="Arial" w:hAnsi="Arial" w:cs="Arial"/>
          <w:color w:val="000000"/>
          <w:sz w:val="32"/>
          <w:szCs w:val="32"/>
        </w:rPr>
        <w:t>ticos necesarios (de no contar con ellos en la Asociación organizadora), hasta en un número igual al de canchas en las que se disputara el Campeonato.</w:t>
      </w:r>
    </w:p>
    <w:p w:rsidR="00A11810" w:rsidRDefault="002639D0">
      <w:pPr>
        <w:spacing w:line="240" w:lineRule="auto"/>
        <w:ind w:left="0" w:hanging="2"/>
        <w:jc w:val="both"/>
        <w:rPr>
          <w:sz w:val="32"/>
          <w:szCs w:val="32"/>
        </w:rPr>
      </w:pPr>
      <w:r>
        <w:rPr>
          <w:rFonts w:ascii="Arial" w:eastAsia="Arial" w:hAnsi="Arial" w:cs="Arial"/>
          <w:b/>
          <w:color w:val="000000"/>
          <w:sz w:val="32"/>
          <w:szCs w:val="32"/>
        </w:rPr>
        <w:t>f)</w:t>
      </w:r>
      <w:r>
        <w:rPr>
          <w:rFonts w:ascii="Arial" w:eastAsia="Arial" w:hAnsi="Arial" w:cs="Arial"/>
          <w:color w:val="000000"/>
          <w:sz w:val="32"/>
          <w:szCs w:val="32"/>
        </w:rPr>
        <w:t xml:space="preserve"> Alojamiento y comidas de todas las delegaciones participantes, a partir de las 11 horas del día de ini</w:t>
      </w:r>
      <w:r>
        <w:rPr>
          <w:rFonts w:ascii="Arial" w:eastAsia="Arial" w:hAnsi="Arial" w:cs="Arial"/>
          <w:color w:val="000000"/>
          <w:sz w:val="32"/>
          <w:szCs w:val="32"/>
        </w:rPr>
        <w:t xml:space="preserve">cio del Campeonato, si éste comienza por la tarde o a partir de las 20 horas de la noche anterior si el Campeonato comienza en la mañana. </w:t>
      </w:r>
    </w:p>
    <w:p w:rsidR="00A11810" w:rsidRDefault="002639D0">
      <w:pPr>
        <w:spacing w:line="240" w:lineRule="auto"/>
        <w:ind w:left="0" w:hanging="2"/>
        <w:jc w:val="both"/>
        <w:rPr>
          <w:sz w:val="32"/>
          <w:szCs w:val="32"/>
        </w:rPr>
      </w:pPr>
      <w:r>
        <w:rPr>
          <w:rFonts w:ascii="Arial" w:eastAsia="Arial" w:hAnsi="Arial" w:cs="Arial"/>
          <w:color w:val="000000"/>
          <w:sz w:val="32"/>
          <w:szCs w:val="32"/>
        </w:rPr>
        <w:t>Tanto la delegación de la F.B.P.S.F., Comisión Técnica y Árbitros deberán ser alojados en lugares distintos a los que</w:t>
      </w:r>
      <w:r>
        <w:rPr>
          <w:rFonts w:ascii="Arial" w:eastAsia="Arial" w:hAnsi="Arial" w:cs="Arial"/>
          <w:color w:val="000000"/>
          <w:sz w:val="32"/>
          <w:szCs w:val="32"/>
        </w:rPr>
        <w:t xml:space="preserve"> ocupan las Delegaciones de las Asociaciones participantes, salvo causal que resulte atendible por la FBPSF.</w:t>
      </w:r>
    </w:p>
    <w:p w:rsidR="00A11810" w:rsidRDefault="002639D0">
      <w:pPr>
        <w:spacing w:line="240" w:lineRule="auto"/>
        <w:ind w:left="0" w:hanging="2"/>
        <w:jc w:val="both"/>
        <w:rPr>
          <w:sz w:val="32"/>
          <w:szCs w:val="32"/>
        </w:rPr>
      </w:pPr>
      <w:r>
        <w:rPr>
          <w:rFonts w:ascii="Arial" w:eastAsia="Arial" w:hAnsi="Arial" w:cs="Arial"/>
          <w:color w:val="000000"/>
          <w:sz w:val="32"/>
          <w:szCs w:val="32"/>
        </w:rPr>
        <w:t>g) Kinesiólogo o medico en cancha desde 30 min antes del inicio de cada juego y durante.</w:t>
      </w:r>
    </w:p>
    <w:p w:rsidR="00A11810" w:rsidRDefault="002639D0">
      <w:pPr>
        <w:spacing w:line="240" w:lineRule="auto"/>
        <w:ind w:left="0" w:hanging="2"/>
        <w:jc w:val="both"/>
        <w:rPr>
          <w:sz w:val="32"/>
          <w:szCs w:val="32"/>
        </w:rPr>
      </w:pPr>
      <w:r>
        <w:rPr>
          <w:rFonts w:ascii="Arial" w:eastAsia="Arial" w:hAnsi="Arial" w:cs="Arial"/>
          <w:color w:val="000000"/>
          <w:sz w:val="32"/>
          <w:szCs w:val="32"/>
        </w:rPr>
        <w:t>h) Sera obligatoria la transmisión de TODOS los partidos p</w:t>
      </w:r>
      <w:r>
        <w:rPr>
          <w:rFonts w:ascii="Arial" w:eastAsia="Arial" w:hAnsi="Arial" w:cs="Arial"/>
          <w:color w:val="000000"/>
          <w:sz w:val="32"/>
          <w:szCs w:val="32"/>
        </w:rPr>
        <w:t>or You tube, acto inaugural y premiación, con el agregado de relato en el caso de semifinales y final o en el caso de la ultima jornada de tratarse de todos contra todos, en estas jornadas, deberá contarse con presentación de equipos y sonido)</w:t>
      </w:r>
    </w:p>
    <w:p w:rsidR="00A11810" w:rsidRDefault="002639D0">
      <w:pPr>
        <w:spacing w:line="240" w:lineRule="auto"/>
        <w:ind w:left="0" w:hanging="2"/>
        <w:jc w:val="both"/>
        <w:rPr>
          <w:sz w:val="32"/>
          <w:szCs w:val="32"/>
        </w:rPr>
      </w:pPr>
      <w:r>
        <w:rPr>
          <w:rFonts w:ascii="Arial" w:eastAsia="Arial" w:hAnsi="Arial" w:cs="Arial"/>
          <w:color w:val="000000"/>
          <w:sz w:val="32"/>
          <w:szCs w:val="32"/>
        </w:rPr>
        <w:t>i) deberá no</w:t>
      </w:r>
      <w:r>
        <w:rPr>
          <w:rFonts w:ascii="Arial" w:eastAsia="Arial" w:hAnsi="Arial" w:cs="Arial"/>
          <w:color w:val="000000"/>
          <w:sz w:val="32"/>
          <w:szCs w:val="32"/>
        </w:rPr>
        <w:t>mbrar un responsable de prensa que envie la comunicación de toda imagen, foto e información requerida por el encargado de prensa que la FBPSF designe, (fotos de acto inaugural, premiación, equipos, etc.). También dispondrá un locutor o animador para el act</w:t>
      </w:r>
      <w:r>
        <w:rPr>
          <w:rFonts w:ascii="Arial" w:eastAsia="Arial" w:hAnsi="Arial" w:cs="Arial"/>
          <w:color w:val="000000"/>
          <w:sz w:val="32"/>
          <w:szCs w:val="32"/>
        </w:rPr>
        <w:t>o inaugural y premiación.</w:t>
      </w:r>
    </w:p>
    <w:p w:rsidR="00A11810" w:rsidRDefault="00A11810">
      <w:pPr>
        <w:spacing w:line="240" w:lineRule="auto"/>
        <w:ind w:left="0" w:hanging="2"/>
        <w:jc w:val="both"/>
        <w:rPr>
          <w:rFonts w:ascii="Arial" w:eastAsia="Arial" w:hAnsi="Arial" w:cs="Arial"/>
          <w:color w:val="000000"/>
          <w:sz w:val="32"/>
          <w:szCs w:val="32"/>
        </w:rPr>
      </w:pPr>
    </w:p>
    <w:p w:rsidR="00A11810" w:rsidRDefault="002639D0">
      <w:pPr>
        <w:keepNext/>
        <w:numPr>
          <w:ilvl w:val="1"/>
          <w:numId w:val="9"/>
        </w:numPr>
        <w:spacing w:line="240" w:lineRule="auto"/>
        <w:ind w:left="0" w:hanging="2"/>
        <w:jc w:val="both"/>
        <w:rPr>
          <w:sz w:val="32"/>
          <w:szCs w:val="32"/>
        </w:rPr>
      </w:pPr>
      <w:r>
        <w:rPr>
          <w:rFonts w:ascii="Arial" w:eastAsia="Arial" w:hAnsi="Arial" w:cs="Arial"/>
          <w:b/>
          <w:color w:val="000000"/>
          <w:sz w:val="32"/>
          <w:szCs w:val="32"/>
        </w:rPr>
        <w:t>ARTICULO 16º - ALOJAMIENTOS</w:t>
      </w:r>
    </w:p>
    <w:p w:rsidR="00A11810" w:rsidRDefault="002639D0">
      <w:pPr>
        <w:ind w:left="0" w:hanging="2"/>
        <w:jc w:val="both"/>
        <w:rPr>
          <w:sz w:val="32"/>
          <w:szCs w:val="32"/>
        </w:rPr>
      </w:pPr>
      <w:r>
        <w:rPr>
          <w:rFonts w:ascii="Arial" w:eastAsia="Arial" w:hAnsi="Arial" w:cs="Arial"/>
          <w:sz w:val="32"/>
          <w:szCs w:val="32"/>
        </w:rPr>
        <w:t xml:space="preserve">Los alojamientos deberán ser adecuados para cada categoría, serán propuestos a la FBPSF con el plan de organización del Campeonato, con no menos de 60 (sesenta) días de antelación a la fecha de </w:t>
      </w:r>
      <w:r>
        <w:rPr>
          <w:rFonts w:ascii="Arial" w:eastAsia="Arial" w:hAnsi="Arial" w:cs="Arial"/>
          <w:sz w:val="32"/>
          <w:szCs w:val="32"/>
        </w:rPr>
        <w:t>iniciación de cada Campeonato y las comodidades aprobadas serán sorteadas entre los participantes quienes quedaran obligados a su uso sin reclamo alguno, en cuanto al resultado del sorteo, el que será de asistencia obligatoria, caso contrario no se podrá e</w:t>
      </w:r>
      <w:r>
        <w:rPr>
          <w:rFonts w:ascii="Arial" w:eastAsia="Arial" w:hAnsi="Arial" w:cs="Arial"/>
          <w:sz w:val="32"/>
          <w:szCs w:val="32"/>
        </w:rPr>
        <w:t>fectuar reclamo alguno. Los cambios que decidan realizar las delegaciones en cuanto a alojamiento y comida que hayan tenido aprobación de la FBPSF serán de su exclusiva cuenta y a cargo de ellas.</w:t>
      </w:r>
    </w:p>
    <w:p w:rsidR="00A11810" w:rsidRDefault="002639D0">
      <w:pPr>
        <w:ind w:left="0" w:hanging="2"/>
        <w:jc w:val="both"/>
        <w:rPr>
          <w:sz w:val="32"/>
          <w:szCs w:val="32"/>
        </w:rPr>
      </w:pPr>
      <w:r>
        <w:rPr>
          <w:rFonts w:ascii="Arial" w:eastAsia="Arial" w:hAnsi="Arial" w:cs="Arial"/>
          <w:sz w:val="32"/>
          <w:szCs w:val="32"/>
        </w:rPr>
        <w:t>La Categoría Mayores  deberá ser alojada en hoteles.</w:t>
      </w:r>
    </w:p>
    <w:p w:rsidR="00A11810" w:rsidRDefault="002639D0">
      <w:pPr>
        <w:ind w:left="0" w:hanging="2"/>
        <w:jc w:val="both"/>
        <w:rPr>
          <w:sz w:val="32"/>
          <w:szCs w:val="32"/>
        </w:rPr>
      </w:pPr>
      <w:r>
        <w:rPr>
          <w:rFonts w:ascii="Arial" w:eastAsia="Arial" w:hAnsi="Arial" w:cs="Arial"/>
          <w:sz w:val="32"/>
          <w:szCs w:val="32"/>
        </w:rPr>
        <w:t>Las cat</w:t>
      </w:r>
      <w:r>
        <w:rPr>
          <w:rFonts w:ascii="Arial" w:eastAsia="Arial" w:hAnsi="Arial" w:cs="Arial"/>
          <w:sz w:val="32"/>
          <w:szCs w:val="32"/>
        </w:rPr>
        <w:t xml:space="preserve">egorías U 21, U 18, U 16 y U 14, serán alojadas en albergues, en los cuales deberán contemplarse albergues diferenciando espacio para masculinos y femeninos. </w:t>
      </w:r>
    </w:p>
    <w:p w:rsidR="00A11810" w:rsidRDefault="00A11810">
      <w:pPr>
        <w:ind w:left="0" w:hanging="2"/>
        <w:jc w:val="both"/>
        <w:rPr>
          <w:rFonts w:ascii="Arial" w:eastAsia="Arial" w:hAnsi="Arial" w:cs="Arial"/>
          <w:sz w:val="32"/>
          <w:szCs w:val="32"/>
        </w:rPr>
      </w:pPr>
    </w:p>
    <w:p w:rsidR="00A11810" w:rsidRDefault="002639D0">
      <w:pPr>
        <w:keepNext/>
        <w:numPr>
          <w:ilvl w:val="1"/>
          <w:numId w:val="9"/>
        </w:numPr>
        <w:spacing w:line="240" w:lineRule="auto"/>
        <w:ind w:left="0" w:hanging="2"/>
        <w:jc w:val="both"/>
        <w:rPr>
          <w:sz w:val="32"/>
          <w:szCs w:val="32"/>
        </w:rPr>
      </w:pPr>
      <w:r>
        <w:rPr>
          <w:rFonts w:ascii="Arial" w:eastAsia="Arial" w:hAnsi="Arial" w:cs="Arial"/>
          <w:b/>
          <w:color w:val="000000"/>
          <w:sz w:val="32"/>
          <w:szCs w:val="32"/>
        </w:rPr>
        <w:t>ARTICULO 17º - OFICIALES DE MESA Y ASISTENTES</w:t>
      </w:r>
    </w:p>
    <w:p w:rsidR="00A11810" w:rsidRDefault="002639D0">
      <w:pPr>
        <w:ind w:left="0" w:hanging="2"/>
        <w:jc w:val="both"/>
        <w:rPr>
          <w:sz w:val="32"/>
          <w:szCs w:val="32"/>
        </w:rPr>
      </w:pPr>
      <w:r>
        <w:rPr>
          <w:rFonts w:ascii="Arial" w:eastAsia="Arial" w:hAnsi="Arial" w:cs="Arial"/>
          <w:sz w:val="32"/>
          <w:szCs w:val="32"/>
        </w:rPr>
        <w:t>La Asociación Organizadora deberá contar con un co</w:t>
      </w:r>
      <w:r>
        <w:rPr>
          <w:rFonts w:ascii="Arial" w:eastAsia="Arial" w:hAnsi="Arial" w:cs="Arial"/>
          <w:sz w:val="32"/>
          <w:szCs w:val="32"/>
        </w:rPr>
        <w:t>njunto de auxiliares de mesa en cantidad suficiente, con capacidad y habilitación para cubrir todos los partidos del torneo. Asimismo aportará los asistentes necesarios para limpieza de canchas, apertura de estadios y toda la logística necesaria para permi</w:t>
      </w:r>
      <w:r>
        <w:rPr>
          <w:rFonts w:ascii="Arial" w:eastAsia="Arial" w:hAnsi="Arial" w:cs="Arial"/>
          <w:sz w:val="32"/>
          <w:szCs w:val="32"/>
        </w:rPr>
        <w:t xml:space="preserve">tir la disputa de los partidos programados y el normal desarrollo del Campeonato. </w:t>
      </w:r>
    </w:p>
    <w:p w:rsidR="00A11810" w:rsidRDefault="00A11810">
      <w:pPr>
        <w:ind w:left="0" w:hanging="2"/>
        <w:jc w:val="both"/>
        <w:rPr>
          <w:rFonts w:ascii="Arial" w:eastAsia="Arial" w:hAnsi="Arial" w:cs="Arial"/>
          <w:sz w:val="32"/>
          <w:szCs w:val="32"/>
        </w:rPr>
      </w:pPr>
    </w:p>
    <w:p w:rsidR="00A11810" w:rsidRDefault="002639D0">
      <w:pPr>
        <w:keepNext/>
        <w:numPr>
          <w:ilvl w:val="1"/>
          <w:numId w:val="9"/>
        </w:numPr>
        <w:spacing w:line="240" w:lineRule="auto"/>
        <w:ind w:left="0" w:hanging="2"/>
        <w:jc w:val="both"/>
        <w:rPr>
          <w:sz w:val="32"/>
          <w:szCs w:val="32"/>
        </w:rPr>
      </w:pPr>
      <w:r>
        <w:rPr>
          <w:rFonts w:ascii="Arial" w:eastAsia="Arial" w:hAnsi="Arial" w:cs="Arial"/>
          <w:b/>
          <w:color w:val="000000"/>
          <w:sz w:val="32"/>
          <w:szCs w:val="32"/>
        </w:rPr>
        <w:t>ARTICULO 18º - LIMITACIONES - PROHIBICIONES</w:t>
      </w:r>
    </w:p>
    <w:p w:rsidR="00A11810" w:rsidRDefault="002639D0">
      <w:pPr>
        <w:ind w:left="0" w:hanging="2"/>
        <w:jc w:val="both"/>
        <w:rPr>
          <w:sz w:val="32"/>
          <w:szCs w:val="32"/>
        </w:rPr>
      </w:pPr>
      <w:r>
        <w:rPr>
          <w:rFonts w:ascii="Arial" w:eastAsia="Arial" w:hAnsi="Arial" w:cs="Arial"/>
          <w:sz w:val="32"/>
          <w:szCs w:val="32"/>
        </w:rPr>
        <w:t xml:space="preserve">El uso de altoparlantes colocados dentro del recinto de juego solamente se permitirá durante los entretiempos entre cada uno de </w:t>
      </w:r>
      <w:r>
        <w:rPr>
          <w:rFonts w:ascii="Arial" w:eastAsia="Arial" w:hAnsi="Arial" w:cs="Arial"/>
          <w:sz w:val="32"/>
          <w:szCs w:val="32"/>
        </w:rPr>
        <w:t>los cuartos de los partidos. En todos los casos no deberán interferir con la actividad de los equipos que disputen el partido respectivo.</w:t>
      </w:r>
    </w:p>
    <w:p w:rsidR="00A11810" w:rsidRDefault="002639D0">
      <w:pPr>
        <w:ind w:left="0" w:hanging="2"/>
        <w:jc w:val="both"/>
        <w:rPr>
          <w:sz w:val="32"/>
          <w:szCs w:val="32"/>
        </w:rPr>
      </w:pPr>
      <w:r>
        <w:rPr>
          <w:rFonts w:ascii="Arial" w:eastAsia="Arial" w:hAnsi="Arial" w:cs="Arial"/>
          <w:sz w:val="32"/>
          <w:szCs w:val="32"/>
        </w:rPr>
        <w:t>Queda prohibido el ingreso al estadio de instrumentos sonoros de percusión y de viento, luces de bengala, cohetes, bom</w:t>
      </w:r>
      <w:r>
        <w:rPr>
          <w:rFonts w:ascii="Arial" w:eastAsia="Arial" w:hAnsi="Arial" w:cs="Arial"/>
          <w:sz w:val="32"/>
          <w:szCs w:val="32"/>
        </w:rPr>
        <w:t xml:space="preserve">bas de estruendo y cualquier otro material de pirotecnia. Igualmente se prohibirá el ingreso de personas alcoholizadas y/o bajo efectos de estupefacientes.  </w:t>
      </w:r>
    </w:p>
    <w:p w:rsidR="00A11810" w:rsidRDefault="002639D0">
      <w:pPr>
        <w:ind w:left="0" w:hanging="2"/>
        <w:jc w:val="both"/>
        <w:rPr>
          <w:sz w:val="32"/>
          <w:szCs w:val="32"/>
        </w:rPr>
      </w:pPr>
      <w:r>
        <w:rPr>
          <w:rFonts w:ascii="Arial" w:eastAsia="Arial" w:hAnsi="Arial" w:cs="Arial"/>
          <w:sz w:val="32"/>
          <w:szCs w:val="32"/>
        </w:rPr>
        <w:t>Se prohíbe la venta de bebidas alcohólicas de cualquier naturaleza dentro del estadio de disputa d</w:t>
      </w:r>
      <w:r>
        <w:rPr>
          <w:rFonts w:ascii="Arial" w:eastAsia="Arial" w:hAnsi="Arial" w:cs="Arial"/>
          <w:sz w:val="32"/>
          <w:szCs w:val="32"/>
        </w:rPr>
        <w:t>e los partidos.</w:t>
      </w:r>
    </w:p>
    <w:p w:rsidR="00A11810" w:rsidRDefault="00A11810">
      <w:pPr>
        <w:keepNext/>
        <w:numPr>
          <w:ilvl w:val="1"/>
          <w:numId w:val="9"/>
        </w:numPr>
        <w:spacing w:line="240" w:lineRule="auto"/>
        <w:ind w:left="0" w:hanging="2"/>
        <w:jc w:val="both"/>
        <w:rPr>
          <w:rFonts w:ascii="Arial" w:eastAsia="Arial" w:hAnsi="Arial" w:cs="Arial"/>
          <w:color w:val="000000"/>
          <w:sz w:val="32"/>
          <w:szCs w:val="32"/>
          <w:u w:val="single"/>
        </w:rPr>
      </w:pPr>
    </w:p>
    <w:p w:rsidR="00A11810" w:rsidRDefault="002639D0">
      <w:pPr>
        <w:keepNext/>
        <w:numPr>
          <w:ilvl w:val="1"/>
          <w:numId w:val="9"/>
        </w:numPr>
        <w:spacing w:line="240" w:lineRule="auto"/>
        <w:ind w:left="0" w:hanging="2"/>
        <w:jc w:val="both"/>
        <w:rPr>
          <w:sz w:val="32"/>
          <w:szCs w:val="32"/>
        </w:rPr>
      </w:pPr>
      <w:r>
        <w:rPr>
          <w:rFonts w:ascii="Arial" w:eastAsia="Arial" w:hAnsi="Arial" w:cs="Arial"/>
          <w:b/>
          <w:color w:val="000000"/>
          <w:sz w:val="32"/>
          <w:szCs w:val="32"/>
        </w:rPr>
        <w:t>ARTICULO 19º - HORARIOS</w:t>
      </w:r>
    </w:p>
    <w:p w:rsidR="00A11810" w:rsidRDefault="002639D0">
      <w:pPr>
        <w:spacing w:line="240" w:lineRule="auto"/>
        <w:ind w:left="0" w:hanging="2"/>
        <w:jc w:val="both"/>
        <w:rPr>
          <w:sz w:val="32"/>
          <w:szCs w:val="32"/>
        </w:rPr>
      </w:pPr>
      <w:r>
        <w:rPr>
          <w:rFonts w:ascii="Arial" w:eastAsia="Arial" w:hAnsi="Arial" w:cs="Arial"/>
          <w:color w:val="000000"/>
          <w:sz w:val="32"/>
          <w:szCs w:val="32"/>
        </w:rPr>
        <w:t>Establecido el programa de partidos, los horarios deberán ser respetados al máximo, otorgandose  una  tolerancia de 15´ para la presentación en cancha. De no respetarse el horario establecido, la Asociación infractora perderá el partido adjudicándosele cer</w:t>
      </w:r>
      <w:r>
        <w:rPr>
          <w:rFonts w:ascii="Arial" w:eastAsia="Arial" w:hAnsi="Arial" w:cs="Arial"/>
          <w:color w:val="000000"/>
          <w:sz w:val="32"/>
          <w:szCs w:val="32"/>
        </w:rPr>
        <w:t xml:space="preserve">o (0) punto y el resultado se computará como 20 a 0 en su contra. La Asociación no infractora recibirá dos (2) puntos. </w:t>
      </w:r>
    </w:p>
    <w:p w:rsidR="00A11810" w:rsidRDefault="002639D0">
      <w:pPr>
        <w:spacing w:line="240" w:lineRule="auto"/>
        <w:ind w:left="0" w:hanging="2"/>
        <w:jc w:val="both"/>
        <w:rPr>
          <w:sz w:val="32"/>
          <w:szCs w:val="32"/>
        </w:rPr>
      </w:pPr>
      <w:r>
        <w:rPr>
          <w:rFonts w:ascii="Arial" w:eastAsia="Arial" w:hAnsi="Arial" w:cs="Arial"/>
          <w:color w:val="000000"/>
          <w:sz w:val="32"/>
          <w:szCs w:val="32"/>
        </w:rPr>
        <w:t>Si en forma excepcional, por causas de fuerza mayor una Asociación no puede dar cumplimiento con el horario de juego previsto, deberá da</w:t>
      </w:r>
      <w:r>
        <w:rPr>
          <w:rFonts w:ascii="Arial" w:eastAsia="Arial" w:hAnsi="Arial" w:cs="Arial"/>
          <w:color w:val="000000"/>
          <w:sz w:val="32"/>
          <w:szCs w:val="32"/>
        </w:rPr>
        <w:t>r inmediato y urgente aviso a la autoridad de la FBPSF presente en el Campeonato quien resolverá en consecuencia la situación planteada en forma inapelable.</w:t>
      </w:r>
    </w:p>
    <w:p w:rsidR="00A11810" w:rsidRDefault="00A11810">
      <w:pPr>
        <w:ind w:left="0" w:firstLine="0"/>
        <w:jc w:val="both"/>
        <w:rPr>
          <w:rFonts w:ascii="Arial" w:eastAsia="Arial" w:hAnsi="Arial" w:cs="Arial"/>
          <w:sz w:val="32"/>
          <w:szCs w:val="32"/>
        </w:rPr>
      </w:pPr>
    </w:p>
    <w:p w:rsidR="00A11810" w:rsidRDefault="002639D0">
      <w:pPr>
        <w:keepNext/>
        <w:numPr>
          <w:ilvl w:val="1"/>
          <w:numId w:val="9"/>
        </w:numPr>
        <w:spacing w:line="240" w:lineRule="auto"/>
        <w:ind w:left="0" w:hanging="2"/>
        <w:jc w:val="both"/>
        <w:rPr>
          <w:sz w:val="32"/>
          <w:szCs w:val="32"/>
        </w:rPr>
      </w:pPr>
      <w:r>
        <w:rPr>
          <w:rFonts w:ascii="Arial" w:eastAsia="Arial" w:hAnsi="Arial" w:cs="Arial"/>
          <w:b/>
          <w:color w:val="000000"/>
          <w:sz w:val="32"/>
          <w:szCs w:val="32"/>
        </w:rPr>
        <w:t>ARTICULO 20º   DE LAS ASOCIACIONES PARTICIPANTES</w:t>
      </w:r>
    </w:p>
    <w:p w:rsidR="00A11810" w:rsidRDefault="002639D0">
      <w:pPr>
        <w:spacing w:line="240" w:lineRule="auto"/>
        <w:ind w:left="0" w:hanging="2"/>
        <w:jc w:val="both"/>
        <w:rPr>
          <w:sz w:val="32"/>
          <w:szCs w:val="32"/>
        </w:rPr>
      </w:pPr>
      <w:r>
        <w:rPr>
          <w:rFonts w:ascii="Arial" w:eastAsia="Arial" w:hAnsi="Arial" w:cs="Arial"/>
          <w:color w:val="000000"/>
          <w:sz w:val="32"/>
          <w:szCs w:val="32"/>
        </w:rPr>
        <w:t>En los Campeonatos Provinciales Interasociaciones</w:t>
      </w:r>
      <w:r>
        <w:rPr>
          <w:rFonts w:ascii="Arial" w:eastAsia="Arial" w:hAnsi="Arial" w:cs="Arial"/>
          <w:color w:val="000000"/>
          <w:sz w:val="32"/>
          <w:szCs w:val="32"/>
        </w:rPr>
        <w:t xml:space="preserve"> Masculinos y Femeninos de todas las Categorías, se presume la participación de todas las Asociaciones que integran la FBPSF, por lo que se consideran a todas inscriptas para los aludidos Campeonatos.</w:t>
      </w:r>
    </w:p>
    <w:p w:rsidR="00A11810" w:rsidRDefault="002639D0">
      <w:pPr>
        <w:spacing w:line="240" w:lineRule="auto"/>
        <w:ind w:left="0" w:hanging="2"/>
        <w:jc w:val="both"/>
        <w:rPr>
          <w:sz w:val="32"/>
          <w:szCs w:val="32"/>
        </w:rPr>
      </w:pPr>
      <w:r>
        <w:rPr>
          <w:rFonts w:ascii="Arial" w:eastAsia="Arial" w:hAnsi="Arial" w:cs="Arial"/>
          <w:color w:val="000000"/>
          <w:sz w:val="32"/>
          <w:szCs w:val="32"/>
        </w:rPr>
        <w:t>La no participación de una Asociación en cualquier Camp</w:t>
      </w:r>
      <w:r>
        <w:rPr>
          <w:rFonts w:ascii="Arial" w:eastAsia="Arial" w:hAnsi="Arial" w:cs="Arial"/>
          <w:color w:val="000000"/>
          <w:sz w:val="32"/>
          <w:szCs w:val="32"/>
        </w:rPr>
        <w:t>eonato Provincial Interasociaciones  será sancionada, sin perjuicio de otras penalidades que resulten aplicables, con una multa equivalente a QUINCE (15) ARANCELES DE ARBITRO NACIONAL VIGENTES EN LA LIGA PROVINCIAL DE BASQUETBOL. Dicha multa se aplicará el</w:t>
      </w:r>
      <w:r>
        <w:rPr>
          <w:rFonts w:ascii="Arial" w:eastAsia="Arial" w:hAnsi="Arial" w:cs="Arial"/>
          <w:color w:val="000000"/>
          <w:sz w:val="32"/>
          <w:szCs w:val="32"/>
        </w:rPr>
        <w:t xml:space="preserve"> sesenta por ciento (60%) a favor de la FBPSF y el cuarenta por ciento (40%) restante a favor de la Asociación organizadora, si el incumplimiento se produce sin aviso previo, si es dando previo aviso, el ciento por ciento (100%) de la multa será con destin</w:t>
      </w:r>
      <w:r>
        <w:rPr>
          <w:rFonts w:ascii="Arial" w:eastAsia="Arial" w:hAnsi="Arial" w:cs="Arial"/>
          <w:color w:val="000000"/>
          <w:sz w:val="32"/>
          <w:szCs w:val="32"/>
        </w:rPr>
        <w:t xml:space="preserve">o a la FBPSF. SE CONCIDERARA OBLIGATORIA LA PRESENCIA DE UNA CATEGORIA, CUANDO SE CONSTATE UN MINIMO DE 25 JUGADORES O JUGADORAS DE DICHA CATEGORIA EN SEGURO- </w:t>
      </w:r>
    </w:p>
    <w:p w:rsidR="00A11810" w:rsidRDefault="00A11810">
      <w:pPr>
        <w:ind w:left="0" w:hanging="2"/>
        <w:jc w:val="both"/>
        <w:rPr>
          <w:rFonts w:ascii="Arial" w:eastAsia="Arial" w:hAnsi="Arial" w:cs="Arial"/>
          <w:color w:val="000000"/>
          <w:sz w:val="32"/>
          <w:szCs w:val="32"/>
        </w:rPr>
      </w:pPr>
    </w:p>
    <w:p w:rsidR="00A11810" w:rsidRDefault="00A11810">
      <w:pPr>
        <w:ind w:left="0" w:hanging="2"/>
        <w:jc w:val="both"/>
        <w:rPr>
          <w:rFonts w:ascii="Arial" w:eastAsia="Arial" w:hAnsi="Arial" w:cs="Arial"/>
          <w:sz w:val="32"/>
          <w:szCs w:val="32"/>
        </w:rPr>
      </w:pPr>
    </w:p>
    <w:p w:rsidR="00A11810" w:rsidRDefault="002639D0">
      <w:pPr>
        <w:keepNext/>
        <w:numPr>
          <w:ilvl w:val="1"/>
          <w:numId w:val="9"/>
        </w:numPr>
        <w:spacing w:line="240" w:lineRule="auto"/>
        <w:ind w:left="0" w:hanging="2"/>
        <w:jc w:val="both"/>
        <w:rPr>
          <w:sz w:val="32"/>
          <w:szCs w:val="32"/>
        </w:rPr>
      </w:pPr>
      <w:r>
        <w:rPr>
          <w:rFonts w:ascii="Arial" w:eastAsia="Arial" w:hAnsi="Arial" w:cs="Arial"/>
          <w:b/>
          <w:color w:val="000000"/>
          <w:sz w:val="32"/>
          <w:szCs w:val="32"/>
        </w:rPr>
        <w:t>ARTICULO 21º - SELECCIONES ASOCIATIVAS – LISTA DE 20 JUGADORES</w:t>
      </w:r>
    </w:p>
    <w:p w:rsidR="00A11810" w:rsidRDefault="002639D0">
      <w:pPr>
        <w:ind w:left="0" w:hanging="2"/>
        <w:jc w:val="both"/>
        <w:rPr>
          <w:sz w:val="32"/>
          <w:szCs w:val="32"/>
        </w:rPr>
      </w:pPr>
      <w:r>
        <w:rPr>
          <w:rFonts w:ascii="Arial" w:eastAsia="Arial" w:hAnsi="Arial" w:cs="Arial"/>
          <w:sz w:val="32"/>
          <w:szCs w:val="32"/>
        </w:rPr>
        <w:t xml:space="preserve">Con una antelación de </w:t>
      </w:r>
      <w:r>
        <w:rPr>
          <w:rFonts w:ascii="Arial" w:eastAsia="Arial" w:hAnsi="Arial" w:cs="Arial"/>
          <w:sz w:val="32"/>
          <w:szCs w:val="32"/>
        </w:rPr>
        <w:t>quince (15) días a la  fecha de iniciación del Campeonato, las Asociaciones deberán presentar ante la FBPSF una lista integrada por veinte jugadores o jugadoras de la cual surgirán las listas definitivas de 12 para el 5x5 y de 4 para el 3x3 (en caso de ser</w:t>
      </w:r>
      <w:r>
        <w:rPr>
          <w:rFonts w:ascii="Arial" w:eastAsia="Arial" w:hAnsi="Arial" w:cs="Arial"/>
          <w:sz w:val="32"/>
          <w:szCs w:val="32"/>
        </w:rPr>
        <w:t xml:space="preserve"> necesario, para el 3x3 se podrá agregar algún jugador que no este en la  lista de 20) , bajo pena de no poder participar en el mismo. Dichas listas serán comunicadas por la FBPSF a todas las asociaciones participantes dentro de las veinticuatro (24) horas</w:t>
      </w:r>
      <w:r>
        <w:rPr>
          <w:rFonts w:ascii="Arial" w:eastAsia="Arial" w:hAnsi="Arial" w:cs="Arial"/>
          <w:sz w:val="32"/>
          <w:szCs w:val="32"/>
        </w:rPr>
        <w:t xml:space="preserve"> de recepcionadas las mismas.</w:t>
      </w:r>
    </w:p>
    <w:p w:rsidR="00A11810" w:rsidRDefault="002639D0">
      <w:pPr>
        <w:ind w:left="0" w:hanging="2"/>
        <w:jc w:val="both"/>
        <w:rPr>
          <w:sz w:val="32"/>
          <w:szCs w:val="32"/>
        </w:rPr>
      </w:pPr>
      <w:r>
        <w:rPr>
          <w:rFonts w:ascii="Arial" w:eastAsia="Arial" w:hAnsi="Arial" w:cs="Arial"/>
          <w:sz w:val="32"/>
          <w:szCs w:val="32"/>
        </w:rPr>
        <w:t>La LISTA deberá presentarse en el formulario que al efecto proporcione la FBPSF y en la misma se consignarán obligatoriamente los siguientes datos:</w:t>
      </w:r>
    </w:p>
    <w:p w:rsidR="00A11810" w:rsidRDefault="002639D0">
      <w:pPr>
        <w:numPr>
          <w:ilvl w:val="0"/>
          <w:numId w:val="1"/>
        </w:numPr>
        <w:tabs>
          <w:tab w:val="left" w:pos="4860"/>
        </w:tabs>
        <w:ind w:left="-1" w:hanging="2"/>
        <w:jc w:val="both"/>
        <w:rPr>
          <w:sz w:val="32"/>
          <w:szCs w:val="32"/>
        </w:rPr>
      </w:pPr>
      <w:r>
        <w:rPr>
          <w:rFonts w:ascii="Arial" w:eastAsia="Arial" w:hAnsi="Arial" w:cs="Arial"/>
          <w:sz w:val="32"/>
          <w:szCs w:val="32"/>
        </w:rPr>
        <w:t>Apellido y nombres completos de cada jugador, fecha de nacimiento, número de D</w:t>
      </w:r>
      <w:r>
        <w:rPr>
          <w:rFonts w:ascii="Arial" w:eastAsia="Arial" w:hAnsi="Arial" w:cs="Arial"/>
          <w:sz w:val="32"/>
          <w:szCs w:val="32"/>
        </w:rPr>
        <w:t>NI y numero de licencia de jugador, club de su Asociación al que pertenece o su condición de refuerzo.</w:t>
      </w:r>
    </w:p>
    <w:p w:rsidR="00A11810" w:rsidRDefault="002639D0">
      <w:pPr>
        <w:numPr>
          <w:ilvl w:val="0"/>
          <w:numId w:val="1"/>
        </w:numPr>
        <w:tabs>
          <w:tab w:val="left" w:pos="4860"/>
        </w:tabs>
        <w:ind w:left="-1" w:hanging="2"/>
        <w:jc w:val="both"/>
        <w:rPr>
          <w:sz w:val="32"/>
          <w:szCs w:val="32"/>
        </w:rPr>
      </w:pPr>
      <w:r>
        <w:rPr>
          <w:rFonts w:ascii="Arial" w:eastAsia="Arial" w:hAnsi="Arial" w:cs="Arial"/>
          <w:sz w:val="32"/>
          <w:szCs w:val="32"/>
        </w:rPr>
        <w:t>Presentada la lista, no se admitirán reemplazos de jugadores, hasta finalizado el certamen en el que se encuentran inscriptos.</w:t>
      </w:r>
    </w:p>
    <w:p w:rsidR="00A11810" w:rsidRDefault="002639D0">
      <w:pPr>
        <w:ind w:left="0" w:hanging="2"/>
        <w:jc w:val="both"/>
        <w:rPr>
          <w:sz w:val="32"/>
          <w:szCs w:val="32"/>
        </w:rPr>
      </w:pPr>
      <w:r>
        <w:rPr>
          <w:rFonts w:ascii="Arial" w:eastAsia="Arial" w:hAnsi="Arial" w:cs="Arial"/>
          <w:sz w:val="32"/>
          <w:szCs w:val="32"/>
        </w:rPr>
        <w:t>Las restantes Asociaciones</w:t>
      </w:r>
      <w:r>
        <w:rPr>
          <w:rFonts w:ascii="Arial" w:eastAsia="Arial" w:hAnsi="Arial" w:cs="Arial"/>
          <w:sz w:val="32"/>
          <w:szCs w:val="32"/>
        </w:rPr>
        <w:t xml:space="preserve"> podrán impugnar o formular observaciones a las listas presentadas dentro de las setenta y dos (72) horas de comunicadas las mismas por parte de la FBPSF.</w:t>
      </w:r>
    </w:p>
    <w:p w:rsidR="00A11810" w:rsidRDefault="002639D0">
      <w:pPr>
        <w:ind w:left="0" w:hanging="2"/>
        <w:jc w:val="both"/>
        <w:rPr>
          <w:sz w:val="32"/>
          <w:szCs w:val="32"/>
        </w:rPr>
      </w:pPr>
      <w:r>
        <w:rPr>
          <w:rFonts w:ascii="Arial" w:eastAsia="Arial" w:hAnsi="Arial" w:cs="Arial"/>
          <w:sz w:val="32"/>
          <w:szCs w:val="32"/>
        </w:rPr>
        <w:t xml:space="preserve">Vencido el plazo indicado la FBPSF, previo contralor de las listas y resolución de las impugnaciones </w:t>
      </w:r>
      <w:r>
        <w:rPr>
          <w:rFonts w:ascii="Arial" w:eastAsia="Arial" w:hAnsi="Arial" w:cs="Arial"/>
          <w:sz w:val="32"/>
          <w:szCs w:val="32"/>
        </w:rPr>
        <w:t>u observaciones habidas aprobará las listas comunicándolas nuevamente a todas las Asociaciones. A los fines de la aprobación de las listas, la FBPSF previamente procederá a la verificación de pertenencia de los jugadores de acuerdo al sistema de seguro pro</w:t>
      </w:r>
      <w:r>
        <w:rPr>
          <w:rFonts w:ascii="Arial" w:eastAsia="Arial" w:hAnsi="Arial" w:cs="Arial"/>
          <w:sz w:val="32"/>
          <w:szCs w:val="32"/>
        </w:rPr>
        <w:t>puesto por la FBPSF obligatorio para todos los jugadores de la provincia.</w:t>
      </w:r>
    </w:p>
    <w:p w:rsidR="00A11810" w:rsidRDefault="002639D0">
      <w:pPr>
        <w:ind w:left="0" w:hanging="2"/>
        <w:jc w:val="both"/>
        <w:rPr>
          <w:sz w:val="32"/>
          <w:szCs w:val="32"/>
        </w:rPr>
      </w:pPr>
      <w:r>
        <w:rPr>
          <w:rFonts w:ascii="Arial" w:eastAsia="Arial" w:hAnsi="Arial" w:cs="Arial"/>
          <w:sz w:val="32"/>
          <w:szCs w:val="32"/>
        </w:rPr>
        <w:t xml:space="preserve">El seguro obligatorio de FBPSF será igualmente exigible a la totalidad de los cuerpos técnicos, auxiliares, cuerpo médico y kinesiológico y de toda otra persona que cumpla funciones </w:t>
      </w:r>
      <w:r>
        <w:rPr>
          <w:rFonts w:ascii="Arial" w:eastAsia="Arial" w:hAnsi="Arial" w:cs="Arial"/>
          <w:sz w:val="32"/>
          <w:szCs w:val="32"/>
        </w:rPr>
        <w:t>en el banco de suplentes de cada Asociación.</w:t>
      </w:r>
    </w:p>
    <w:p w:rsidR="00A11810" w:rsidRDefault="002639D0">
      <w:pPr>
        <w:ind w:left="0" w:hanging="2"/>
        <w:jc w:val="both"/>
        <w:rPr>
          <w:sz w:val="32"/>
          <w:szCs w:val="32"/>
        </w:rPr>
      </w:pPr>
      <w:r>
        <w:rPr>
          <w:rFonts w:ascii="Arial" w:eastAsia="Arial" w:hAnsi="Arial" w:cs="Arial"/>
          <w:sz w:val="32"/>
          <w:szCs w:val="32"/>
        </w:rPr>
        <w:t>La comunicación en ambos casos podrá suplirse por la publicación de las mismas en el sitio oficial de la FBPSF.</w:t>
      </w:r>
    </w:p>
    <w:p w:rsidR="00A11810" w:rsidRDefault="002639D0">
      <w:pPr>
        <w:ind w:left="0" w:hanging="2"/>
        <w:jc w:val="both"/>
        <w:rPr>
          <w:sz w:val="32"/>
          <w:szCs w:val="32"/>
        </w:rPr>
      </w:pPr>
      <w:r>
        <w:rPr>
          <w:rFonts w:ascii="Arial" w:eastAsia="Arial" w:hAnsi="Arial" w:cs="Arial"/>
          <w:sz w:val="32"/>
          <w:szCs w:val="32"/>
        </w:rPr>
        <w:t>La FBPSF al resolver podrá dar de baja a los jugadores que se encuentren mal incluidos. En tal caso</w:t>
      </w:r>
      <w:r>
        <w:rPr>
          <w:rFonts w:ascii="Arial" w:eastAsia="Arial" w:hAnsi="Arial" w:cs="Arial"/>
          <w:sz w:val="32"/>
          <w:szCs w:val="32"/>
        </w:rPr>
        <w:t>, los mismos no podrán ser sustituidos por la Asociación respectiva.</w:t>
      </w:r>
    </w:p>
    <w:p w:rsidR="00A11810" w:rsidRDefault="00A11810">
      <w:pPr>
        <w:ind w:left="0" w:firstLine="0"/>
        <w:jc w:val="both"/>
        <w:rPr>
          <w:rFonts w:ascii="Arial" w:eastAsia="Arial" w:hAnsi="Arial" w:cs="Arial"/>
          <w:sz w:val="32"/>
          <w:szCs w:val="32"/>
        </w:rPr>
      </w:pPr>
    </w:p>
    <w:p w:rsidR="00A11810" w:rsidRDefault="002639D0">
      <w:pPr>
        <w:ind w:left="0" w:hanging="2"/>
        <w:jc w:val="both"/>
        <w:rPr>
          <w:sz w:val="32"/>
          <w:szCs w:val="32"/>
        </w:rPr>
      </w:pPr>
      <w:r>
        <w:rPr>
          <w:rFonts w:ascii="Arial" w:eastAsia="Arial" w:hAnsi="Arial" w:cs="Arial"/>
          <w:sz w:val="32"/>
          <w:szCs w:val="32"/>
        </w:rPr>
        <w:t xml:space="preserve">                                </w:t>
      </w:r>
    </w:p>
    <w:p w:rsidR="00A11810" w:rsidRDefault="002639D0">
      <w:pPr>
        <w:keepNext/>
        <w:numPr>
          <w:ilvl w:val="1"/>
          <w:numId w:val="9"/>
        </w:numPr>
        <w:spacing w:line="240" w:lineRule="auto"/>
        <w:ind w:left="0" w:hanging="2"/>
        <w:jc w:val="both"/>
        <w:rPr>
          <w:sz w:val="32"/>
          <w:szCs w:val="32"/>
        </w:rPr>
      </w:pPr>
      <w:r>
        <w:rPr>
          <w:rFonts w:ascii="Arial" w:eastAsia="Arial" w:hAnsi="Arial" w:cs="Arial"/>
          <w:b/>
          <w:color w:val="000000"/>
          <w:sz w:val="32"/>
          <w:szCs w:val="32"/>
        </w:rPr>
        <w:t>ARTICULO 22º - INSCRIPCIONES Y FINANCIAMIENTO</w:t>
      </w:r>
    </w:p>
    <w:p w:rsidR="00A11810" w:rsidRDefault="002639D0">
      <w:pPr>
        <w:spacing w:line="240" w:lineRule="auto"/>
        <w:ind w:left="0" w:hanging="2"/>
        <w:jc w:val="both"/>
        <w:rPr>
          <w:sz w:val="32"/>
          <w:szCs w:val="32"/>
        </w:rPr>
      </w:pPr>
      <w:r>
        <w:rPr>
          <w:rFonts w:ascii="Arial" w:eastAsia="Arial" w:hAnsi="Arial" w:cs="Arial"/>
          <w:color w:val="000000"/>
          <w:sz w:val="32"/>
          <w:szCs w:val="32"/>
        </w:rPr>
        <w:t xml:space="preserve">El Consejo Directivo de la FBPSF fijará el costo de la inscripción que cada Asociación participante en los </w:t>
      </w:r>
      <w:r>
        <w:rPr>
          <w:rFonts w:ascii="Arial" w:eastAsia="Arial" w:hAnsi="Arial" w:cs="Arial"/>
          <w:color w:val="000000"/>
          <w:sz w:val="32"/>
          <w:szCs w:val="32"/>
        </w:rPr>
        <w:t>Campeonatos deberá abonar al momento de celebrarse el Congreso de Delegados. El producido de la inscripción se destinará en su totalidad a la Asociación organizadora del Campeonato, quien percibirá la misma en forma directa.</w:t>
      </w:r>
    </w:p>
    <w:p w:rsidR="00A11810" w:rsidRDefault="002639D0">
      <w:pPr>
        <w:spacing w:line="240" w:lineRule="auto"/>
        <w:ind w:left="0" w:hanging="2"/>
        <w:jc w:val="both"/>
        <w:rPr>
          <w:sz w:val="32"/>
          <w:szCs w:val="32"/>
        </w:rPr>
      </w:pPr>
      <w:r>
        <w:rPr>
          <w:rFonts w:ascii="Arial" w:eastAsia="Arial" w:hAnsi="Arial" w:cs="Arial"/>
          <w:color w:val="000000"/>
          <w:sz w:val="32"/>
          <w:szCs w:val="32"/>
        </w:rPr>
        <w:t>Asimismo se destinará como apor</w:t>
      </w:r>
      <w:r>
        <w:rPr>
          <w:rFonts w:ascii="Arial" w:eastAsia="Arial" w:hAnsi="Arial" w:cs="Arial"/>
          <w:color w:val="000000"/>
          <w:sz w:val="32"/>
          <w:szCs w:val="32"/>
        </w:rPr>
        <w:t>te de la FBPSF  a cada una de las Asociaciones organizadores de Campeonatos Provinciales Interasociaciones, el importe que establezca anualmente el Consejo Directivo de la FBPSF, el que será informado por la Tesorería de la misma en oportunidad de celebrar</w:t>
      </w:r>
      <w:r>
        <w:rPr>
          <w:rFonts w:ascii="Arial" w:eastAsia="Arial" w:hAnsi="Arial" w:cs="Arial"/>
          <w:color w:val="000000"/>
          <w:sz w:val="32"/>
          <w:szCs w:val="32"/>
        </w:rPr>
        <w:t>se la primera reunión de Presidentes de Asociación. Este aporte, se proporcionara 70 por ciento antes del inicio del torneo y 30 por ciento luego de la finalización del torneo, a partir de la evaluación de la organizacion realizada por la FBPSF, reduciendo</w:t>
      </w:r>
      <w:r>
        <w:rPr>
          <w:rFonts w:ascii="Arial" w:eastAsia="Arial" w:hAnsi="Arial" w:cs="Arial"/>
          <w:color w:val="000000"/>
          <w:sz w:val="32"/>
          <w:szCs w:val="32"/>
        </w:rPr>
        <w:t xml:space="preserve"> el mismo si la organización no cumple con las expectativas de lo  reglamentado. Así mismo, se otorgara un plus a las organizaciones que generen una excelencia al torneo, consistiendo en: Cat Mayores, U21 y U18: un 10% mas y en U16 y U14: un 15% mas.</w:t>
      </w:r>
    </w:p>
    <w:p w:rsidR="00A11810" w:rsidRDefault="00A11810">
      <w:pPr>
        <w:spacing w:line="240" w:lineRule="auto"/>
        <w:ind w:left="0" w:hanging="2"/>
        <w:jc w:val="both"/>
        <w:rPr>
          <w:rFonts w:ascii="Arial" w:eastAsia="Arial" w:hAnsi="Arial" w:cs="Arial"/>
          <w:color w:val="000000"/>
          <w:sz w:val="32"/>
          <w:szCs w:val="32"/>
        </w:rPr>
      </w:pPr>
    </w:p>
    <w:p w:rsidR="00A11810" w:rsidRDefault="002639D0">
      <w:pPr>
        <w:keepNext/>
        <w:numPr>
          <w:ilvl w:val="3"/>
          <w:numId w:val="9"/>
        </w:numPr>
        <w:spacing w:line="240" w:lineRule="auto"/>
        <w:ind w:left="0" w:hanging="2"/>
        <w:rPr>
          <w:sz w:val="32"/>
          <w:szCs w:val="32"/>
        </w:rPr>
      </w:pPr>
      <w:r>
        <w:rPr>
          <w:rFonts w:ascii="Arial" w:eastAsia="Arial" w:hAnsi="Arial" w:cs="Arial"/>
          <w:b/>
          <w:color w:val="000000"/>
          <w:sz w:val="32"/>
          <w:szCs w:val="32"/>
        </w:rPr>
        <w:t>ARTICULO 23º - DELEGACIONES</w:t>
      </w:r>
    </w:p>
    <w:p w:rsidR="00A11810" w:rsidRDefault="002639D0">
      <w:pPr>
        <w:spacing w:line="240" w:lineRule="auto"/>
        <w:ind w:left="0" w:hanging="2"/>
        <w:jc w:val="both"/>
        <w:rPr>
          <w:sz w:val="32"/>
          <w:szCs w:val="32"/>
        </w:rPr>
      </w:pPr>
      <w:r>
        <w:rPr>
          <w:rFonts w:ascii="Arial" w:eastAsia="Arial" w:hAnsi="Arial" w:cs="Arial"/>
          <w:color w:val="000000"/>
          <w:sz w:val="32"/>
          <w:szCs w:val="32"/>
        </w:rPr>
        <w:t>Las Delegaciones para los Campeonatos Provinciales Interasociaciones estarán compuestas por:</w:t>
      </w:r>
    </w:p>
    <w:p w:rsidR="00A11810" w:rsidRDefault="002639D0">
      <w:pPr>
        <w:ind w:left="0" w:hanging="2"/>
        <w:jc w:val="both"/>
        <w:rPr>
          <w:sz w:val="32"/>
          <w:szCs w:val="32"/>
        </w:rPr>
      </w:pPr>
      <w:r>
        <w:rPr>
          <w:rFonts w:ascii="Arial" w:eastAsia="Arial" w:hAnsi="Arial" w:cs="Arial"/>
          <w:sz w:val="32"/>
          <w:szCs w:val="32"/>
        </w:rPr>
        <w:t xml:space="preserve">a) Un máximo de  </w:t>
      </w:r>
      <w:r>
        <w:rPr>
          <w:rFonts w:ascii="Arial" w:eastAsia="Arial" w:hAnsi="Arial" w:cs="Arial"/>
          <w:b/>
          <w:sz w:val="32"/>
          <w:szCs w:val="32"/>
        </w:rPr>
        <w:t>veintidos (22)</w:t>
      </w:r>
      <w:r>
        <w:rPr>
          <w:rFonts w:ascii="Arial" w:eastAsia="Arial" w:hAnsi="Arial" w:cs="Arial"/>
          <w:sz w:val="32"/>
          <w:szCs w:val="32"/>
        </w:rPr>
        <w:t xml:space="preserve"> personas, con la siguiente distribución; diesiseis (16) jugadores (12 jugadores para el 5x5 y 4 para el 3x3); un (1) entrenador; un (1) PF, un (1) asistente, un (1) utilero, un (1) delegado y un (1) chofer, como mínimo; el resto de las personas cumplirán </w:t>
      </w:r>
      <w:r>
        <w:rPr>
          <w:rFonts w:ascii="Arial" w:eastAsia="Arial" w:hAnsi="Arial" w:cs="Arial"/>
          <w:sz w:val="32"/>
          <w:szCs w:val="32"/>
        </w:rPr>
        <w:t>las funciones que le asigne la Asociación respectiva, para su mejor desempeño en el Campeonato. Durante los torneos que se desarrollen entre los meses de noviembre a abril incluido, se les permitirá a todas las personas que estén en el banco presentarse co</w:t>
      </w:r>
      <w:r>
        <w:rPr>
          <w:rFonts w:ascii="Arial" w:eastAsia="Arial" w:hAnsi="Arial" w:cs="Arial"/>
          <w:sz w:val="32"/>
          <w:szCs w:val="32"/>
        </w:rPr>
        <w:t>n Bermuda o pantalón corto identificado con insignia de la asoc. Participante.</w:t>
      </w:r>
    </w:p>
    <w:p w:rsidR="00A11810" w:rsidRDefault="002639D0">
      <w:pPr>
        <w:spacing w:line="240" w:lineRule="auto"/>
        <w:ind w:left="0" w:hanging="2"/>
        <w:jc w:val="both"/>
        <w:rPr>
          <w:sz w:val="32"/>
          <w:szCs w:val="32"/>
        </w:rPr>
      </w:pPr>
      <w:r>
        <w:rPr>
          <w:rFonts w:ascii="Arial" w:eastAsia="Arial" w:hAnsi="Arial" w:cs="Arial"/>
          <w:color w:val="000000"/>
          <w:sz w:val="32"/>
          <w:szCs w:val="32"/>
        </w:rPr>
        <w:t xml:space="preserve"> </w:t>
      </w:r>
    </w:p>
    <w:p w:rsidR="00A11810" w:rsidRDefault="002639D0">
      <w:pPr>
        <w:keepNext/>
        <w:numPr>
          <w:ilvl w:val="1"/>
          <w:numId w:val="9"/>
        </w:numPr>
        <w:tabs>
          <w:tab w:val="left" w:pos="2304"/>
        </w:tabs>
        <w:spacing w:line="240" w:lineRule="auto"/>
        <w:ind w:left="0" w:hanging="2"/>
        <w:jc w:val="both"/>
        <w:rPr>
          <w:sz w:val="32"/>
          <w:szCs w:val="32"/>
        </w:rPr>
      </w:pPr>
      <w:r>
        <w:rPr>
          <w:rFonts w:ascii="Arial" w:eastAsia="Arial" w:hAnsi="Arial" w:cs="Arial"/>
          <w:b/>
          <w:color w:val="000000"/>
          <w:sz w:val="32"/>
          <w:szCs w:val="32"/>
        </w:rPr>
        <w:t>ARTICULO 24º - JUGADORES Y ENTRENADORES - DOCUMENTACION A PRESENTAR</w:t>
      </w:r>
    </w:p>
    <w:p w:rsidR="00A11810" w:rsidRDefault="002639D0">
      <w:pPr>
        <w:spacing w:line="240" w:lineRule="auto"/>
        <w:ind w:left="0" w:hanging="2"/>
        <w:jc w:val="both"/>
        <w:rPr>
          <w:sz w:val="32"/>
          <w:szCs w:val="32"/>
        </w:rPr>
      </w:pPr>
      <w:r>
        <w:rPr>
          <w:rFonts w:ascii="Arial" w:eastAsia="Arial" w:hAnsi="Arial" w:cs="Arial"/>
          <w:color w:val="000000"/>
          <w:sz w:val="32"/>
          <w:szCs w:val="32"/>
        </w:rPr>
        <w:t>Los jugadores deberán concurrir muñidos de su respectivo Documento Nacional de Identidad; certificado médic</w:t>
      </w:r>
      <w:r>
        <w:rPr>
          <w:rFonts w:ascii="Arial" w:eastAsia="Arial" w:hAnsi="Arial" w:cs="Arial"/>
          <w:color w:val="000000"/>
          <w:sz w:val="32"/>
          <w:szCs w:val="32"/>
        </w:rPr>
        <w:t>o de aptitud física para media y alta competencia deportiva,  requisitos sin los cuales no podrán participar. Si no posee DNI. Lo podrá hacer con la constancia de pérdida del mismo y partida de Nacimiento legalizada, o Cédula Federal o Pasaporte.</w:t>
      </w:r>
    </w:p>
    <w:p w:rsidR="00A11810" w:rsidRDefault="002639D0">
      <w:pPr>
        <w:spacing w:line="240" w:lineRule="auto"/>
        <w:ind w:left="0" w:hanging="2"/>
        <w:jc w:val="both"/>
        <w:rPr>
          <w:sz w:val="32"/>
          <w:szCs w:val="32"/>
        </w:rPr>
      </w:pPr>
      <w:r>
        <w:rPr>
          <w:rFonts w:ascii="Arial" w:eastAsia="Arial" w:hAnsi="Arial" w:cs="Arial"/>
          <w:color w:val="000000"/>
          <w:sz w:val="32"/>
          <w:szCs w:val="32"/>
        </w:rPr>
        <w:t>Los entre</w:t>
      </w:r>
      <w:r>
        <w:rPr>
          <w:rFonts w:ascii="Arial" w:eastAsia="Arial" w:hAnsi="Arial" w:cs="Arial"/>
          <w:color w:val="000000"/>
          <w:sz w:val="32"/>
          <w:szCs w:val="32"/>
        </w:rPr>
        <w:t>nadores y asistentes deberán acreditar su condición mediante la presentación obligatoria de sus credenciales expedidas por ENEBA conforme la reglamentación vigente en la materia.</w:t>
      </w:r>
    </w:p>
    <w:p w:rsidR="00A11810" w:rsidRDefault="00A11810">
      <w:pPr>
        <w:spacing w:line="240" w:lineRule="auto"/>
        <w:ind w:left="0" w:hanging="2"/>
        <w:jc w:val="both"/>
        <w:rPr>
          <w:rFonts w:ascii="Arial" w:eastAsia="Arial" w:hAnsi="Arial" w:cs="Arial"/>
          <w:color w:val="000000"/>
          <w:sz w:val="32"/>
          <w:szCs w:val="32"/>
        </w:rPr>
      </w:pPr>
    </w:p>
    <w:p w:rsidR="00A11810" w:rsidRDefault="002639D0">
      <w:pPr>
        <w:spacing w:line="240" w:lineRule="auto"/>
        <w:ind w:left="0" w:hanging="2"/>
        <w:jc w:val="both"/>
        <w:rPr>
          <w:sz w:val="32"/>
          <w:szCs w:val="32"/>
        </w:rPr>
      </w:pPr>
      <w:r>
        <w:rPr>
          <w:rFonts w:ascii="Arial" w:eastAsia="Arial" w:hAnsi="Arial" w:cs="Arial"/>
          <w:b/>
          <w:color w:val="000000"/>
          <w:sz w:val="32"/>
          <w:szCs w:val="32"/>
        </w:rPr>
        <w:t>ARTICULO 25º - ASOCIACIONES – DOCUMENTACION A PRESENTAR</w:t>
      </w:r>
    </w:p>
    <w:p w:rsidR="00A11810" w:rsidRDefault="002639D0">
      <w:pPr>
        <w:spacing w:line="240" w:lineRule="auto"/>
        <w:ind w:left="0" w:hanging="2"/>
        <w:jc w:val="both"/>
        <w:rPr>
          <w:sz w:val="32"/>
          <w:szCs w:val="32"/>
        </w:rPr>
      </w:pPr>
      <w:r>
        <w:rPr>
          <w:rFonts w:ascii="Arial" w:eastAsia="Arial" w:hAnsi="Arial" w:cs="Arial"/>
          <w:color w:val="000000"/>
          <w:sz w:val="32"/>
          <w:szCs w:val="32"/>
        </w:rPr>
        <w:t>Toda Asociación part</w:t>
      </w:r>
      <w:r>
        <w:rPr>
          <w:rFonts w:ascii="Arial" w:eastAsia="Arial" w:hAnsi="Arial" w:cs="Arial"/>
          <w:color w:val="000000"/>
          <w:sz w:val="32"/>
          <w:szCs w:val="32"/>
        </w:rPr>
        <w:t>icipante deberá entregar en el Congreso de Delegados del Campeonato Provincial, LISTA DE BUENA FE de 5x5 (12 jugadores) y 3x3 (4 jugadores)  en la que consten:</w:t>
      </w:r>
    </w:p>
    <w:p w:rsidR="00A11810" w:rsidRDefault="002639D0">
      <w:pPr>
        <w:numPr>
          <w:ilvl w:val="0"/>
          <w:numId w:val="2"/>
        </w:numPr>
        <w:tabs>
          <w:tab w:val="left" w:pos="5040"/>
        </w:tabs>
        <w:spacing w:line="240" w:lineRule="auto"/>
        <w:ind w:left="0" w:hanging="2"/>
        <w:jc w:val="both"/>
        <w:rPr>
          <w:sz w:val="32"/>
          <w:szCs w:val="32"/>
        </w:rPr>
      </w:pPr>
      <w:r>
        <w:rPr>
          <w:rFonts w:ascii="Arial" w:eastAsia="Arial" w:hAnsi="Arial" w:cs="Arial"/>
          <w:color w:val="000000"/>
          <w:sz w:val="32"/>
          <w:szCs w:val="32"/>
        </w:rPr>
        <w:t>Nombre y Apellido completos de los jugadores integrantes de la Selección asociativa. Todos deber</w:t>
      </w:r>
      <w:r>
        <w:rPr>
          <w:rFonts w:ascii="Arial" w:eastAsia="Arial" w:hAnsi="Arial" w:cs="Arial"/>
          <w:color w:val="000000"/>
          <w:sz w:val="32"/>
          <w:szCs w:val="32"/>
        </w:rPr>
        <w:t>án haber sido incluidos en la lista de 20 jugadores.</w:t>
      </w:r>
    </w:p>
    <w:p w:rsidR="00A11810" w:rsidRDefault="002639D0">
      <w:pPr>
        <w:numPr>
          <w:ilvl w:val="0"/>
          <w:numId w:val="2"/>
        </w:numPr>
        <w:spacing w:line="240" w:lineRule="auto"/>
        <w:ind w:left="0" w:hanging="2"/>
        <w:jc w:val="both"/>
        <w:rPr>
          <w:sz w:val="32"/>
          <w:szCs w:val="32"/>
        </w:rPr>
      </w:pPr>
      <w:r>
        <w:rPr>
          <w:rFonts w:ascii="Arial" w:eastAsia="Arial" w:hAnsi="Arial" w:cs="Arial"/>
          <w:color w:val="000000"/>
          <w:sz w:val="32"/>
          <w:szCs w:val="32"/>
        </w:rPr>
        <w:t>Tipo y Número de documento de identidad.</w:t>
      </w:r>
    </w:p>
    <w:p w:rsidR="00A11810" w:rsidRDefault="002639D0">
      <w:pPr>
        <w:numPr>
          <w:ilvl w:val="0"/>
          <w:numId w:val="2"/>
        </w:numPr>
        <w:tabs>
          <w:tab w:val="left" w:pos="0"/>
        </w:tabs>
        <w:spacing w:line="240" w:lineRule="auto"/>
        <w:ind w:left="0" w:hanging="2"/>
        <w:jc w:val="both"/>
        <w:rPr>
          <w:sz w:val="32"/>
          <w:szCs w:val="32"/>
        </w:rPr>
      </w:pPr>
      <w:r>
        <w:rPr>
          <w:rFonts w:ascii="Arial" w:eastAsia="Arial" w:hAnsi="Arial" w:cs="Arial"/>
          <w:color w:val="000000"/>
          <w:sz w:val="32"/>
          <w:szCs w:val="32"/>
        </w:rPr>
        <w:t>Club al que pertenece, si se encuentra jugando en la Asociación respectiva.</w:t>
      </w:r>
    </w:p>
    <w:p w:rsidR="00A11810" w:rsidRDefault="002639D0">
      <w:pPr>
        <w:numPr>
          <w:ilvl w:val="0"/>
          <w:numId w:val="2"/>
        </w:numPr>
        <w:tabs>
          <w:tab w:val="left" w:pos="0"/>
        </w:tabs>
        <w:spacing w:line="240" w:lineRule="auto"/>
        <w:ind w:left="0" w:hanging="2"/>
        <w:jc w:val="both"/>
        <w:rPr>
          <w:sz w:val="32"/>
          <w:szCs w:val="32"/>
        </w:rPr>
      </w:pPr>
      <w:r>
        <w:rPr>
          <w:rFonts w:ascii="Arial" w:eastAsia="Arial" w:hAnsi="Arial" w:cs="Arial"/>
          <w:color w:val="000000"/>
          <w:sz w:val="32"/>
          <w:szCs w:val="32"/>
        </w:rPr>
        <w:t xml:space="preserve">Su condición de refuerzo en caso de no encontrarse jugando pero tener origen en la </w:t>
      </w:r>
      <w:r>
        <w:rPr>
          <w:rFonts w:ascii="Arial" w:eastAsia="Arial" w:hAnsi="Arial" w:cs="Arial"/>
          <w:color w:val="000000"/>
          <w:sz w:val="32"/>
          <w:szCs w:val="32"/>
        </w:rPr>
        <w:t>Asociación a la que representa.</w:t>
      </w:r>
    </w:p>
    <w:p w:rsidR="00A11810" w:rsidRDefault="002639D0">
      <w:pPr>
        <w:numPr>
          <w:ilvl w:val="0"/>
          <w:numId w:val="2"/>
        </w:numPr>
        <w:tabs>
          <w:tab w:val="left" w:pos="0"/>
        </w:tabs>
        <w:spacing w:line="240" w:lineRule="auto"/>
        <w:ind w:left="0" w:hanging="2"/>
        <w:jc w:val="both"/>
        <w:rPr>
          <w:sz w:val="32"/>
          <w:szCs w:val="32"/>
        </w:rPr>
      </w:pPr>
      <w:r>
        <w:rPr>
          <w:rFonts w:ascii="Arial" w:eastAsia="Arial" w:hAnsi="Arial" w:cs="Arial"/>
          <w:color w:val="000000"/>
          <w:sz w:val="32"/>
          <w:szCs w:val="32"/>
        </w:rPr>
        <w:t>Apellido, nombres, número de DNI y de la Licencia ENEBA de los entrenadores y asistentes</w:t>
      </w:r>
    </w:p>
    <w:p w:rsidR="00A11810" w:rsidRDefault="002639D0">
      <w:pPr>
        <w:numPr>
          <w:ilvl w:val="0"/>
          <w:numId w:val="2"/>
        </w:numPr>
        <w:tabs>
          <w:tab w:val="left" w:pos="0"/>
        </w:tabs>
        <w:spacing w:line="240" w:lineRule="auto"/>
        <w:ind w:left="0" w:hanging="2"/>
        <w:jc w:val="both"/>
        <w:rPr>
          <w:sz w:val="32"/>
          <w:szCs w:val="32"/>
        </w:rPr>
      </w:pPr>
      <w:r>
        <w:rPr>
          <w:rFonts w:ascii="Arial" w:eastAsia="Arial" w:hAnsi="Arial" w:cs="Arial"/>
          <w:color w:val="000000"/>
          <w:sz w:val="32"/>
          <w:szCs w:val="32"/>
        </w:rPr>
        <w:t>Apellido, nombres y número de DNI del resto de los componentes de la Delegación con mención al cargo que desempeña cada uno de ellos.</w:t>
      </w:r>
    </w:p>
    <w:p w:rsidR="00A11810" w:rsidRDefault="002639D0">
      <w:pPr>
        <w:numPr>
          <w:ilvl w:val="0"/>
          <w:numId w:val="2"/>
        </w:numPr>
        <w:tabs>
          <w:tab w:val="left" w:pos="0"/>
        </w:tabs>
        <w:spacing w:line="240" w:lineRule="auto"/>
        <w:ind w:left="0" w:hanging="2"/>
        <w:jc w:val="both"/>
        <w:rPr>
          <w:sz w:val="32"/>
          <w:szCs w:val="32"/>
        </w:rPr>
      </w:pPr>
      <w:r>
        <w:rPr>
          <w:rFonts w:ascii="Arial" w:eastAsia="Arial" w:hAnsi="Arial" w:cs="Arial"/>
          <w:color w:val="000000"/>
          <w:sz w:val="32"/>
          <w:szCs w:val="32"/>
        </w:rPr>
        <w:t>C</w:t>
      </w:r>
      <w:r>
        <w:rPr>
          <w:rFonts w:ascii="Arial" w:eastAsia="Arial" w:hAnsi="Arial" w:cs="Arial"/>
          <w:color w:val="000000"/>
          <w:sz w:val="32"/>
          <w:szCs w:val="32"/>
        </w:rPr>
        <w:t xml:space="preserve">olores de uniformes de juego a utilizar en la competencia. A los efectos de evitar coincidencias, cada Delegación registrará como mínimo dos (2) juegos de camisetas de distinto color.           </w:t>
      </w:r>
    </w:p>
    <w:p w:rsidR="00A11810" w:rsidRDefault="002639D0">
      <w:pPr>
        <w:numPr>
          <w:ilvl w:val="0"/>
          <w:numId w:val="2"/>
        </w:numPr>
        <w:tabs>
          <w:tab w:val="left" w:pos="0"/>
        </w:tabs>
        <w:spacing w:line="240" w:lineRule="auto"/>
        <w:ind w:left="0" w:hanging="2"/>
        <w:rPr>
          <w:sz w:val="32"/>
          <w:szCs w:val="32"/>
        </w:rPr>
      </w:pPr>
      <w:r>
        <w:rPr>
          <w:rFonts w:ascii="Arial" w:eastAsia="Arial" w:hAnsi="Arial" w:cs="Arial"/>
          <w:color w:val="000000"/>
          <w:sz w:val="32"/>
          <w:szCs w:val="32"/>
        </w:rPr>
        <w:t>El número de camiseta con la que actuará cada jugador en su e</w:t>
      </w:r>
      <w:r>
        <w:rPr>
          <w:rFonts w:ascii="Arial" w:eastAsia="Arial" w:hAnsi="Arial" w:cs="Arial"/>
          <w:color w:val="000000"/>
          <w:sz w:val="32"/>
          <w:szCs w:val="32"/>
        </w:rPr>
        <w:t>quipo, el que no podrá ser cambiado en todo el certamen. Se utilizará la numeración del 4 al 15.</w:t>
      </w:r>
    </w:p>
    <w:p w:rsidR="00A11810" w:rsidRDefault="002639D0">
      <w:pPr>
        <w:tabs>
          <w:tab w:val="left" w:pos="0"/>
        </w:tabs>
        <w:spacing w:line="240" w:lineRule="auto"/>
        <w:ind w:left="0" w:hanging="2"/>
        <w:jc w:val="both"/>
        <w:rPr>
          <w:sz w:val="32"/>
          <w:szCs w:val="32"/>
        </w:rPr>
      </w:pPr>
      <w:r>
        <w:rPr>
          <w:rFonts w:ascii="Arial" w:eastAsia="Arial" w:hAnsi="Arial" w:cs="Arial"/>
          <w:color w:val="000000"/>
          <w:sz w:val="32"/>
          <w:szCs w:val="32"/>
        </w:rPr>
        <w:t>El listado de jugadores que figuren en la planilla presentada al Congreso de Delegados previo al torneo, no podrá ser modificada una vez aprobada por el mismo.</w:t>
      </w:r>
      <w:r>
        <w:rPr>
          <w:rFonts w:ascii="Arial" w:eastAsia="Arial" w:hAnsi="Arial" w:cs="Arial"/>
          <w:color w:val="000000"/>
          <w:sz w:val="32"/>
          <w:szCs w:val="32"/>
        </w:rPr>
        <w:t xml:space="preserve">    </w:t>
      </w:r>
      <w:r>
        <w:rPr>
          <w:rFonts w:ascii="Arial" w:eastAsia="Arial" w:hAnsi="Arial" w:cs="Arial"/>
          <w:color w:val="000000"/>
          <w:sz w:val="32"/>
          <w:szCs w:val="32"/>
        </w:rPr>
        <w:tab/>
      </w:r>
    </w:p>
    <w:p w:rsidR="00A11810" w:rsidRDefault="002639D0">
      <w:pPr>
        <w:tabs>
          <w:tab w:val="left" w:pos="0"/>
        </w:tabs>
        <w:spacing w:line="240" w:lineRule="auto"/>
        <w:ind w:left="0" w:hanging="2"/>
        <w:jc w:val="both"/>
        <w:rPr>
          <w:sz w:val="32"/>
          <w:szCs w:val="32"/>
        </w:rPr>
      </w:pPr>
      <w:r>
        <w:rPr>
          <w:rFonts w:ascii="Arial" w:eastAsia="Arial" w:hAnsi="Arial" w:cs="Arial"/>
          <w:color w:val="000000"/>
          <w:sz w:val="32"/>
          <w:szCs w:val="32"/>
        </w:rPr>
        <w:t>La lista deberá ser presentada en original y diez (10) copias con destino a los Comisionados Técnicos o Comisarios Deportivos y a cada una de las restantes Asociaciones.</w:t>
      </w:r>
    </w:p>
    <w:p w:rsidR="00A11810" w:rsidRDefault="002639D0">
      <w:pPr>
        <w:tabs>
          <w:tab w:val="left" w:pos="0"/>
        </w:tabs>
        <w:spacing w:line="240" w:lineRule="auto"/>
        <w:ind w:left="0" w:hanging="2"/>
        <w:jc w:val="both"/>
        <w:rPr>
          <w:sz w:val="32"/>
          <w:szCs w:val="32"/>
        </w:rPr>
      </w:pPr>
      <w:r>
        <w:rPr>
          <w:rFonts w:ascii="Arial" w:eastAsia="Arial" w:hAnsi="Arial" w:cs="Arial"/>
          <w:color w:val="000000"/>
          <w:sz w:val="32"/>
          <w:szCs w:val="32"/>
        </w:rPr>
        <w:t xml:space="preserve">Los Jugadores que poseen lugar de nacimiento fuera de la Provincia de Santa Fe, </w:t>
      </w:r>
      <w:r>
        <w:rPr>
          <w:rFonts w:ascii="Arial" w:eastAsia="Arial" w:hAnsi="Arial" w:cs="Arial"/>
          <w:color w:val="000000"/>
          <w:sz w:val="32"/>
          <w:szCs w:val="32"/>
        </w:rPr>
        <w:t>deberán suscribir y presentar en el Congreso de Delegados un acta compromiso, con la manifestación expresa de que jugarán para el seleccionado santafesino en los campeonatos Argentinos, en caso de ser convocados por el cuerpo técnico que designe la FBPSF.</w:t>
      </w:r>
    </w:p>
    <w:p w:rsidR="00A11810" w:rsidRDefault="002639D0">
      <w:pPr>
        <w:tabs>
          <w:tab w:val="left" w:pos="0"/>
        </w:tabs>
        <w:spacing w:line="240" w:lineRule="auto"/>
        <w:ind w:left="0" w:hanging="2"/>
        <w:jc w:val="both"/>
        <w:rPr>
          <w:sz w:val="32"/>
          <w:szCs w:val="32"/>
        </w:rPr>
      </w:pPr>
      <w:r>
        <w:rPr>
          <w:rFonts w:ascii="Arial" w:eastAsia="Arial" w:hAnsi="Arial" w:cs="Arial"/>
          <w:color w:val="000000"/>
          <w:sz w:val="32"/>
          <w:szCs w:val="32"/>
        </w:rPr>
        <w:t>Ningún jugador o jugadora, podrá integrar la lista de 5x5 y 3x3 al mismo tiempo.</w:t>
      </w:r>
    </w:p>
    <w:p w:rsidR="00A11810" w:rsidRDefault="00A11810">
      <w:pPr>
        <w:ind w:left="0" w:hanging="2"/>
        <w:jc w:val="both"/>
        <w:rPr>
          <w:rFonts w:ascii="Arial" w:eastAsia="Arial" w:hAnsi="Arial" w:cs="Arial"/>
          <w:sz w:val="32"/>
          <w:szCs w:val="32"/>
        </w:rPr>
      </w:pPr>
    </w:p>
    <w:p w:rsidR="00A11810" w:rsidRDefault="002639D0">
      <w:pPr>
        <w:keepNext/>
        <w:numPr>
          <w:ilvl w:val="1"/>
          <w:numId w:val="9"/>
        </w:numPr>
        <w:spacing w:line="240" w:lineRule="auto"/>
        <w:ind w:left="0" w:hanging="2"/>
        <w:jc w:val="both"/>
        <w:rPr>
          <w:sz w:val="32"/>
          <w:szCs w:val="32"/>
        </w:rPr>
      </w:pPr>
      <w:r>
        <w:rPr>
          <w:rFonts w:ascii="Arial" w:eastAsia="Arial" w:hAnsi="Arial" w:cs="Arial"/>
          <w:b/>
          <w:color w:val="000000"/>
          <w:sz w:val="32"/>
          <w:szCs w:val="32"/>
        </w:rPr>
        <w:t>ARTICULO 26º - ASOCIACIONES PARTICIPANTES – COSTOS A SU CARGO</w:t>
      </w:r>
    </w:p>
    <w:p w:rsidR="00A11810" w:rsidRDefault="002639D0">
      <w:pPr>
        <w:ind w:left="0" w:hanging="2"/>
        <w:jc w:val="both"/>
        <w:rPr>
          <w:sz w:val="32"/>
          <w:szCs w:val="32"/>
        </w:rPr>
      </w:pPr>
      <w:r>
        <w:rPr>
          <w:rFonts w:ascii="Arial" w:eastAsia="Arial" w:hAnsi="Arial" w:cs="Arial"/>
          <w:sz w:val="32"/>
          <w:szCs w:val="32"/>
        </w:rPr>
        <w:t>Las Asociaciones participantes solventaran por su exclusiva cuenta:</w:t>
      </w:r>
    </w:p>
    <w:p w:rsidR="00A11810" w:rsidRDefault="002639D0">
      <w:pPr>
        <w:numPr>
          <w:ilvl w:val="0"/>
          <w:numId w:val="3"/>
        </w:numPr>
        <w:tabs>
          <w:tab w:val="left" w:pos="4320"/>
        </w:tabs>
        <w:ind w:left="-1" w:hanging="2"/>
        <w:jc w:val="both"/>
        <w:rPr>
          <w:sz w:val="32"/>
          <w:szCs w:val="32"/>
        </w:rPr>
      </w:pPr>
      <w:r>
        <w:rPr>
          <w:rFonts w:ascii="Arial" w:eastAsia="Arial" w:hAnsi="Arial" w:cs="Arial"/>
          <w:sz w:val="32"/>
          <w:szCs w:val="32"/>
        </w:rPr>
        <w:t>Traslado de su lugar de origen hasta la sede</w:t>
      </w:r>
      <w:r>
        <w:rPr>
          <w:rFonts w:ascii="Arial" w:eastAsia="Arial" w:hAnsi="Arial" w:cs="Arial"/>
          <w:sz w:val="32"/>
          <w:szCs w:val="32"/>
        </w:rPr>
        <w:t xml:space="preserve"> del torneo.</w:t>
      </w:r>
    </w:p>
    <w:p w:rsidR="00A11810" w:rsidRDefault="002639D0">
      <w:pPr>
        <w:numPr>
          <w:ilvl w:val="0"/>
          <w:numId w:val="3"/>
        </w:numPr>
        <w:tabs>
          <w:tab w:val="left" w:pos="4320"/>
        </w:tabs>
        <w:ind w:left="-1" w:hanging="2"/>
        <w:jc w:val="both"/>
        <w:rPr>
          <w:sz w:val="32"/>
          <w:szCs w:val="32"/>
        </w:rPr>
      </w:pPr>
      <w:r>
        <w:rPr>
          <w:rFonts w:ascii="Arial" w:eastAsia="Arial" w:hAnsi="Arial" w:cs="Arial"/>
          <w:sz w:val="32"/>
          <w:szCs w:val="32"/>
        </w:rPr>
        <w:t>Movilidad interna en la sede del certamen, pudiendo requerir a la entidad organizadora, en el caso de grandes centros urbanos, la asignación de un guía.</w:t>
      </w:r>
    </w:p>
    <w:p w:rsidR="00A11810" w:rsidRDefault="002639D0">
      <w:pPr>
        <w:numPr>
          <w:ilvl w:val="0"/>
          <w:numId w:val="3"/>
        </w:numPr>
        <w:tabs>
          <w:tab w:val="left" w:pos="4320"/>
        </w:tabs>
        <w:ind w:left="-1" w:hanging="2"/>
        <w:jc w:val="both"/>
        <w:rPr>
          <w:sz w:val="32"/>
          <w:szCs w:val="32"/>
        </w:rPr>
      </w:pPr>
      <w:r>
        <w:rPr>
          <w:rFonts w:ascii="Arial" w:eastAsia="Arial" w:hAnsi="Arial" w:cs="Arial"/>
          <w:sz w:val="32"/>
          <w:szCs w:val="32"/>
        </w:rPr>
        <w:t>Los gastos extras por comida o bebidas cuando estos excedan los límites previstos por este</w:t>
      </w:r>
      <w:r>
        <w:rPr>
          <w:rFonts w:ascii="Arial" w:eastAsia="Arial" w:hAnsi="Arial" w:cs="Arial"/>
          <w:sz w:val="32"/>
          <w:szCs w:val="32"/>
        </w:rPr>
        <w:t xml:space="preserve"> Reglamento.</w:t>
      </w:r>
    </w:p>
    <w:p w:rsidR="00A11810" w:rsidRDefault="002639D0">
      <w:pPr>
        <w:numPr>
          <w:ilvl w:val="0"/>
          <w:numId w:val="3"/>
        </w:numPr>
        <w:tabs>
          <w:tab w:val="left" w:pos="4320"/>
        </w:tabs>
        <w:ind w:left="-1" w:hanging="2"/>
        <w:jc w:val="both"/>
        <w:rPr>
          <w:sz w:val="32"/>
          <w:szCs w:val="32"/>
        </w:rPr>
      </w:pPr>
      <w:r>
        <w:rPr>
          <w:rFonts w:ascii="Arial" w:eastAsia="Arial" w:hAnsi="Arial" w:cs="Arial"/>
          <w:sz w:val="32"/>
          <w:szCs w:val="32"/>
        </w:rPr>
        <w:t>Los gastos de alojamiento y comidas incurridos durante todo el torneo cuando su Delegación se retira de la competencia sin haber cumplido la totalidad de los partidos que le corresponden según programa. Ello sin perjuicio de las sanciones regl</w:t>
      </w:r>
      <w:r>
        <w:rPr>
          <w:rFonts w:ascii="Arial" w:eastAsia="Arial" w:hAnsi="Arial" w:cs="Arial"/>
          <w:sz w:val="32"/>
          <w:szCs w:val="32"/>
        </w:rPr>
        <w:t>amentarias que según el Código de Penas y este reglamento pudieren corresponderle.</w:t>
      </w:r>
    </w:p>
    <w:p w:rsidR="00A11810" w:rsidRDefault="002639D0">
      <w:pPr>
        <w:numPr>
          <w:ilvl w:val="0"/>
          <w:numId w:val="3"/>
        </w:numPr>
        <w:tabs>
          <w:tab w:val="left" w:pos="4320"/>
        </w:tabs>
        <w:ind w:left="-1" w:hanging="2"/>
        <w:jc w:val="both"/>
        <w:rPr>
          <w:sz w:val="32"/>
          <w:szCs w:val="32"/>
        </w:rPr>
      </w:pPr>
      <w:r>
        <w:rPr>
          <w:rFonts w:ascii="Arial" w:eastAsia="Arial" w:hAnsi="Arial" w:cs="Arial"/>
          <w:sz w:val="32"/>
          <w:szCs w:val="32"/>
        </w:rPr>
        <w:t xml:space="preserve">Participación igualitaria en el prorrateo de gastos de viáticos y aranceles de árbitros, comisionados técnicos o comisarios deportivos, instructor de árbitros  y </w:t>
      </w:r>
      <w:r>
        <w:rPr>
          <w:rFonts w:ascii="Arial" w:eastAsia="Arial" w:hAnsi="Arial" w:cs="Arial"/>
          <w:sz w:val="32"/>
          <w:szCs w:val="32"/>
        </w:rPr>
        <w:t>kinesiólogos intervinientes en el Campeonato.</w:t>
      </w:r>
    </w:p>
    <w:p w:rsidR="00A11810" w:rsidRDefault="00A11810">
      <w:pPr>
        <w:ind w:left="0" w:hanging="2"/>
        <w:jc w:val="both"/>
        <w:rPr>
          <w:rFonts w:ascii="Arial" w:eastAsia="Arial" w:hAnsi="Arial" w:cs="Arial"/>
          <w:sz w:val="32"/>
          <w:szCs w:val="32"/>
        </w:rPr>
      </w:pPr>
    </w:p>
    <w:p w:rsidR="00A11810" w:rsidRDefault="002639D0">
      <w:pPr>
        <w:keepNext/>
        <w:numPr>
          <w:ilvl w:val="1"/>
          <w:numId w:val="9"/>
        </w:numPr>
        <w:spacing w:line="240" w:lineRule="auto"/>
        <w:ind w:left="0" w:hanging="2"/>
        <w:jc w:val="both"/>
        <w:rPr>
          <w:sz w:val="32"/>
          <w:szCs w:val="32"/>
        </w:rPr>
      </w:pPr>
      <w:r>
        <w:rPr>
          <w:rFonts w:ascii="Arial" w:eastAsia="Arial" w:hAnsi="Arial" w:cs="Arial"/>
          <w:b/>
          <w:color w:val="000000"/>
          <w:sz w:val="32"/>
          <w:szCs w:val="32"/>
        </w:rPr>
        <w:t>ARTICULO 27º   DE LA COMISION TÉCNICA</w:t>
      </w:r>
    </w:p>
    <w:p w:rsidR="00A11810" w:rsidRDefault="002639D0">
      <w:pPr>
        <w:spacing w:line="240" w:lineRule="auto"/>
        <w:ind w:left="0" w:hanging="2"/>
        <w:jc w:val="both"/>
        <w:rPr>
          <w:sz w:val="32"/>
          <w:szCs w:val="32"/>
        </w:rPr>
      </w:pPr>
      <w:r>
        <w:rPr>
          <w:rFonts w:ascii="Arial" w:eastAsia="Arial" w:hAnsi="Arial" w:cs="Arial"/>
          <w:color w:val="000000"/>
          <w:sz w:val="32"/>
          <w:szCs w:val="32"/>
        </w:rPr>
        <w:t>La Comisión Técnica de la FBPSF nominará y organizará el plantel de árbitros y comisionados técnicos o comisarios deportivos y al instructor de árbitros que intervendrán e</w:t>
      </w:r>
      <w:r>
        <w:rPr>
          <w:rFonts w:ascii="Arial" w:eastAsia="Arial" w:hAnsi="Arial" w:cs="Arial"/>
          <w:color w:val="000000"/>
          <w:sz w:val="32"/>
          <w:szCs w:val="32"/>
        </w:rPr>
        <w:t xml:space="preserve">n cada Campeonato, debiendo comunicar las designaciones respectivas a la FBPSF y a los respectivos interesados con la debida antelación para su aceptación y presencia en el Campeonato o permitir, de ser necesario, su reemplazo. </w:t>
      </w:r>
    </w:p>
    <w:p w:rsidR="00A11810" w:rsidRDefault="00A11810">
      <w:pPr>
        <w:ind w:left="0" w:hanging="2"/>
        <w:jc w:val="both"/>
        <w:rPr>
          <w:rFonts w:ascii="Arial" w:eastAsia="Arial" w:hAnsi="Arial" w:cs="Arial"/>
          <w:sz w:val="32"/>
          <w:szCs w:val="32"/>
        </w:rPr>
      </w:pPr>
    </w:p>
    <w:p w:rsidR="00A11810" w:rsidRDefault="002639D0">
      <w:pPr>
        <w:keepNext/>
        <w:numPr>
          <w:ilvl w:val="1"/>
          <w:numId w:val="9"/>
        </w:numPr>
        <w:spacing w:line="240" w:lineRule="auto"/>
        <w:ind w:left="0" w:hanging="2"/>
        <w:jc w:val="both"/>
        <w:rPr>
          <w:sz w:val="32"/>
          <w:szCs w:val="32"/>
        </w:rPr>
      </w:pPr>
      <w:r>
        <w:rPr>
          <w:rFonts w:ascii="Arial" w:eastAsia="Arial" w:hAnsi="Arial" w:cs="Arial"/>
          <w:b/>
          <w:color w:val="000000"/>
          <w:sz w:val="32"/>
          <w:szCs w:val="32"/>
        </w:rPr>
        <w:t xml:space="preserve">ARTICULO 28º - DE LA </w:t>
      </w:r>
      <w:r>
        <w:rPr>
          <w:rFonts w:ascii="Arial" w:eastAsia="Arial" w:hAnsi="Arial" w:cs="Arial"/>
          <w:b/>
          <w:color w:val="000000"/>
          <w:sz w:val="32"/>
          <w:szCs w:val="32"/>
        </w:rPr>
        <w:t>COMISION TECNICA</w:t>
      </w:r>
    </w:p>
    <w:p w:rsidR="00A11810" w:rsidRDefault="002639D0">
      <w:pPr>
        <w:ind w:left="0" w:hanging="2"/>
        <w:jc w:val="both"/>
        <w:rPr>
          <w:sz w:val="32"/>
          <w:szCs w:val="32"/>
        </w:rPr>
      </w:pPr>
      <w:r>
        <w:rPr>
          <w:rFonts w:ascii="Arial" w:eastAsia="Arial" w:hAnsi="Arial" w:cs="Arial"/>
          <w:sz w:val="32"/>
          <w:szCs w:val="32"/>
        </w:rPr>
        <w:t>La FBPSF designará un (1) representante extraído de la Comisión Técnica para supervisar y controlar el Campeonato en todo su desarrollo siendo sus deberes y obligaciones los siguientes:</w:t>
      </w:r>
    </w:p>
    <w:p w:rsidR="00A11810" w:rsidRDefault="002639D0">
      <w:pPr>
        <w:tabs>
          <w:tab w:val="left" w:pos="0"/>
        </w:tabs>
        <w:ind w:left="0" w:hanging="2"/>
        <w:jc w:val="both"/>
        <w:rPr>
          <w:sz w:val="32"/>
          <w:szCs w:val="32"/>
        </w:rPr>
      </w:pPr>
      <w:r>
        <w:rPr>
          <w:rFonts w:ascii="Arial" w:eastAsia="Arial" w:hAnsi="Arial" w:cs="Arial"/>
          <w:sz w:val="32"/>
          <w:szCs w:val="32"/>
        </w:rPr>
        <w:t xml:space="preserve">Reunirá a operadores de mesa, comisionados técnicos, </w:t>
      </w:r>
      <w:r>
        <w:rPr>
          <w:rFonts w:ascii="Arial" w:eastAsia="Arial" w:hAnsi="Arial" w:cs="Arial"/>
          <w:sz w:val="32"/>
          <w:szCs w:val="32"/>
        </w:rPr>
        <w:t>árbitros e instructor con una antelación de por lo menos dos (2) horas con respecto a la iniciación del torneo para unificar criterios de conducción, arbitrajes y control, exigiendo se le cursen informes de cualquier anomalía que se produzca durante el des</w:t>
      </w:r>
      <w:r>
        <w:rPr>
          <w:rFonts w:ascii="Arial" w:eastAsia="Arial" w:hAnsi="Arial" w:cs="Arial"/>
          <w:sz w:val="32"/>
          <w:szCs w:val="32"/>
        </w:rPr>
        <w:t>arrollo del mismo, para trasladarlo al Consejo Directivo y/o H. Tribunal de Disciplina de la FBPSF y/o el que se hubiere designado especialmente para el evento.</w:t>
      </w:r>
    </w:p>
    <w:p w:rsidR="00A11810" w:rsidRDefault="002639D0">
      <w:pPr>
        <w:tabs>
          <w:tab w:val="left" w:pos="5040"/>
        </w:tabs>
        <w:ind w:left="0" w:hanging="2"/>
        <w:jc w:val="both"/>
        <w:rPr>
          <w:sz w:val="32"/>
          <w:szCs w:val="32"/>
        </w:rPr>
      </w:pPr>
      <w:r>
        <w:rPr>
          <w:rFonts w:ascii="Arial" w:eastAsia="Arial" w:hAnsi="Arial" w:cs="Arial"/>
          <w:sz w:val="32"/>
          <w:szCs w:val="32"/>
        </w:rPr>
        <w:t xml:space="preserve">Requerirá de la Asociación Organizadora los elementos necesarios para el  normal desarrollo de </w:t>
      </w:r>
      <w:r>
        <w:rPr>
          <w:rFonts w:ascii="Arial" w:eastAsia="Arial" w:hAnsi="Arial" w:cs="Arial"/>
          <w:sz w:val="32"/>
          <w:szCs w:val="32"/>
        </w:rPr>
        <w:t>sus tareas.</w:t>
      </w:r>
    </w:p>
    <w:p w:rsidR="00A11810" w:rsidRDefault="002639D0">
      <w:pPr>
        <w:tabs>
          <w:tab w:val="left" w:pos="5040"/>
        </w:tabs>
        <w:ind w:left="0" w:hanging="2"/>
        <w:jc w:val="both"/>
        <w:rPr>
          <w:sz w:val="32"/>
          <w:szCs w:val="32"/>
        </w:rPr>
      </w:pPr>
      <w:r>
        <w:rPr>
          <w:rFonts w:ascii="Arial" w:eastAsia="Arial" w:hAnsi="Arial" w:cs="Arial"/>
          <w:sz w:val="32"/>
          <w:szCs w:val="32"/>
        </w:rPr>
        <w:t xml:space="preserve">Tendrá facultad para separar de los planteles  a árbitros, jueces, planilleros, cronometristas, etc. que hubieren demostrado incapacidad o por cualquier otra causa afecten el normal desarrollo del torneo, requiriendo la aprobación del Delegado </w:t>
      </w:r>
      <w:r>
        <w:rPr>
          <w:rFonts w:ascii="Arial" w:eastAsia="Arial" w:hAnsi="Arial" w:cs="Arial"/>
          <w:sz w:val="32"/>
          <w:szCs w:val="32"/>
        </w:rPr>
        <w:t xml:space="preserve">de la FBPSF antes de la adopción de medidas definitivas. </w:t>
      </w:r>
    </w:p>
    <w:p w:rsidR="00A11810" w:rsidRDefault="00A11810">
      <w:pPr>
        <w:ind w:left="0" w:hanging="2"/>
        <w:jc w:val="both"/>
        <w:rPr>
          <w:rFonts w:ascii="Arial" w:eastAsia="Arial" w:hAnsi="Arial" w:cs="Arial"/>
          <w:sz w:val="32"/>
          <w:szCs w:val="32"/>
        </w:rPr>
      </w:pPr>
    </w:p>
    <w:p w:rsidR="00A11810" w:rsidRDefault="002639D0">
      <w:pPr>
        <w:keepNext/>
        <w:numPr>
          <w:ilvl w:val="1"/>
          <w:numId w:val="9"/>
        </w:numPr>
        <w:spacing w:line="240" w:lineRule="auto"/>
        <w:ind w:left="0" w:hanging="2"/>
        <w:jc w:val="both"/>
        <w:rPr>
          <w:sz w:val="32"/>
          <w:szCs w:val="32"/>
        </w:rPr>
      </w:pPr>
      <w:r>
        <w:rPr>
          <w:rFonts w:ascii="Arial" w:eastAsia="Arial" w:hAnsi="Arial" w:cs="Arial"/>
          <w:b/>
          <w:color w:val="000000"/>
          <w:sz w:val="32"/>
          <w:szCs w:val="32"/>
        </w:rPr>
        <w:t>ARTICULO 29º - AUTORIDADES DEL CAMPEONATO</w:t>
      </w:r>
    </w:p>
    <w:p w:rsidR="00A11810" w:rsidRDefault="002639D0">
      <w:pPr>
        <w:ind w:left="0" w:hanging="2"/>
        <w:jc w:val="both"/>
        <w:rPr>
          <w:sz w:val="32"/>
          <w:szCs w:val="32"/>
        </w:rPr>
      </w:pPr>
      <w:r>
        <w:rPr>
          <w:rFonts w:ascii="Arial" w:eastAsia="Arial" w:hAnsi="Arial" w:cs="Arial"/>
          <w:sz w:val="32"/>
          <w:szCs w:val="32"/>
        </w:rPr>
        <w:t>Serán autoridades de los Campeonatos Provinciales:</w:t>
      </w:r>
    </w:p>
    <w:p w:rsidR="00A11810" w:rsidRDefault="002639D0">
      <w:pPr>
        <w:numPr>
          <w:ilvl w:val="0"/>
          <w:numId w:val="7"/>
        </w:numPr>
        <w:tabs>
          <w:tab w:val="left" w:pos="3600"/>
        </w:tabs>
        <w:ind w:left="0" w:hanging="2"/>
        <w:jc w:val="both"/>
        <w:rPr>
          <w:sz w:val="32"/>
          <w:szCs w:val="32"/>
        </w:rPr>
      </w:pPr>
      <w:r>
        <w:rPr>
          <w:rFonts w:ascii="Arial" w:eastAsia="Arial" w:hAnsi="Arial" w:cs="Arial"/>
          <w:sz w:val="32"/>
          <w:szCs w:val="32"/>
        </w:rPr>
        <w:t>El Congreso de Delegados, compuesto por un (1) Delegado por cada Asociación participante.</w:t>
      </w:r>
    </w:p>
    <w:p w:rsidR="00A11810" w:rsidRDefault="002639D0">
      <w:pPr>
        <w:numPr>
          <w:ilvl w:val="0"/>
          <w:numId w:val="8"/>
        </w:numPr>
        <w:tabs>
          <w:tab w:val="left" w:pos="3600"/>
        </w:tabs>
        <w:ind w:left="0" w:hanging="2"/>
        <w:jc w:val="both"/>
        <w:rPr>
          <w:sz w:val="32"/>
          <w:szCs w:val="32"/>
        </w:rPr>
      </w:pPr>
      <w:r>
        <w:rPr>
          <w:rFonts w:ascii="Arial" w:eastAsia="Arial" w:hAnsi="Arial" w:cs="Arial"/>
          <w:sz w:val="32"/>
          <w:szCs w:val="32"/>
        </w:rPr>
        <w:t xml:space="preserve">El </w:t>
      </w:r>
      <w:r>
        <w:rPr>
          <w:rFonts w:ascii="Arial" w:eastAsia="Arial" w:hAnsi="Arial" w:cs="Arial"/>
          <w:sz w:val="32"/>
          <w:szCs w:val="32"/>
        </w:rPr>
        <w:t>Delegado de la FBPSF designado.</w:t>
      </w:r>
    </w:p>
    <w:p w:rsidR="00A11810" w:rsidRDefault="002639D0">
      <w:pPr>
        <w:numPr>
          <w:ilvl w:val="0"/>
          <w:numId w:val="8"/>
        </w:numPr>
        <w:tabs>
          <w:tab w:val="left" w:pos="4320"/>
        </w:tabs>
        <w:ind w:left="0" w:hanging="2"/>
        <w:jc w:val="both"/>
        <w:rPr>
          <w:sz w:val="32"/>
          <w:szCs w:val="32"/>
        </w:rPr>
      </w:pPr>
      <w:r>
        <w:rPr>
          <w:rFonts w:ascii="Arial" w:eastAsia="Arial" w:hAnsi="Arial" w:cs="Arial"/>
          <w:sz w:val="32"/>
          <w:szCs w:val="32"/>
        </w:rPr>
        <w:t>El Honorable Tribunal Disciplinario.  que se designe, integrado por el Tribunal de Disciplina de la Asociación organizadora y dos (2) delegados de la zona contraria a la que pertenezcan los involucrados.</w:t>
      </w:r>
    </w:p>
    <w:p w:rsidR="00A11810" w:rsidRDefault="002639D0">
      <w:pPr>
        <w:ind w:left="0" w:hanging="2"/>
        <w:jc w:val="both"/>
        <w:rPr>
          <w:sz w:val="32"/>
          <w:szCs w:val="32"/>
        </w:rPr>
      </w:pPr>
      <w:r>
        <w:rPr>
          <w:rFonts w:ascii="Arial" w:eastAsia="Arial" w:hAnsi="Arial" w:cs="Arial"/>
          <w:sz w:val="32"/>
          <w:szCs w:val="32"/>
        </w:rPr>
        <w:t>El Congreso de Deleg</w:t>
      </w:r>
      <w:r>
        <w:rPr>
          <w:rFonts w:ascii="Arial" w:eastAsia="Arial" w:hAnsi="Arial" w:cs="Arial"/>
          <w:sz w:val="32"/>
          <w:szCs w:val="32"/>
        </w:rPr>
        <w:t>ados deberá comenzar a sesionar antes del comienzo del torneo, se encontrará en sesión permanente y concluirá su función al finalizar en su totalidad el Torneo. Su función será la de resolver cualquier cuestión que se plantee con respecto al desarrollo del</w:t>
      </w:r>
      <w:r>
        <w:rPr>
          <w:rFonts w:ascii="Arial" w:eastAsia="Arial" w:hAnsi="Arial" w:cs="Arial"/>
          <w:sz w:val="32"/>
          <w:szCs w:val="32"/>
        </w:rPr>
        <w:t xml:space="preserve"> torneo, en todos los aspectos</w:t>
      </w:r>
      <w:r>
        <w:rPr>
          <w:rFonts w:ascii="Arial" w:eastAsia="Arial" w:hAnsi="Arial" w:cs="Arial"/>
          <w:b/>
          <w:sz w:val="32"/>
          <w:szCs w:val="32"/>
        </w:rPr>
        <w:t>.</w:t>
      </w:r>
    </w:p>
    <w:p w:rsidR="00A11810" w:rsidRDefault="00A11810">
      <w:pPr>
        <w:ind w:left="0" w:hanging="2"/>
        <w:jc w:val="both"/>
        <w:rPr>
          <w:rFonts w:ascii="Arial" w:eastAsia="Arial" w:hAnsi="Arial" w:cs="Arial"/>
          <w:sz w:val="32"/>
          <w:szCs w:val="32"/>
        </w:rPr>
      </w:pPr>
    </w:p>
    <w:p w:rsidR="00A11810" w:rsidRDefault="002639D0">
      <w:pPr>
        <w:keepNext/>
        <w:numPr>
          <w:ilvl w:val="1"/>
          <w:numId w:val="9"/>
        </w:numPr>
        <w:spacing w:line="240" w:lineRule="auto"/>
        <w:ind w:left="0" w:hanging="2"/>
        <w:jc w:val="both"/>
        <w:rPr>
          <w:sz w:val="32"/>
          <w:szCs w:val="32"/>
        </w:rPr>
      </w:pPr>
      <w:r>
        <w:rPr>
          <w:rFonts w:ascii="Arial" w:eastAsia="Arial" w:hAnsi="Arial" w:cs="Arial"/>
          <w:b/>
          <w:color w:val="000000"/>
          <w:sz w:val="32"/>
          <w:szCs w:val="32"/>
        </w:rPr>
        <w:t xml:space="preserve">ARTICULO 30º - DELEGADO FBPSF            </w:t>
      </w:r>
    </w:p>
    <w:p w:rsidR="00A11810" w:rsidRDefault="002639D0">
      <w:pPr>
        <w:ind w:left="0" w:hanging="2"/>
        <w:jc w:val="both"/>
        <w:rPr>
          <w:sz w:val="32"/>
          <w:szCs w:val="32"/>
        </w:rPr>
      </w:pPr>
      <w:r>
        <w:rPr>
          <w:rFonts w:ascii="Arial" w:eastAsia="Arial" w:hAnsi="Arial" w:cs="Arial"/>
          <w:sz w:val="32"/>
          <w:szCs w:val="32"/>
        </w:rPr>
        <w:t>La Federación de Básquetbol de la Provincia de Santa Fe designará para cada Campeonato un Delegado preferentemente integrante del  consejo directivo oriundo de la asociación organiz</w:t>
      </w:r>
      <w:r>
        <w:rPr>
          <w:rFonts w:ascii="Arial" w:eastAsia="Arial" w:hAnsi="Arial" w:cs="Arial"/>
          <w:sz w:val="32"/>
          <w:szCs w:val="32"/>
        </w:rPr>
        <w:t>adora cuyas facultades serán:</w:t>
      </w:r>
    </w:p>
    <w:p w:rsidR="00A11810" w:rsidRDefault="002639D0">
      <w:pPr>
        <w:numPr>
          <w:ilvl w:val="0"/>
          <w:numId w:val="5"/>
        </w:numPr>
        <w:tabs>
          <w:tab w:val="left" w:pos="0"/>
        </w:tabs>
        <w:ind w:left="0" w:hanging="2"/>
        <w:jc w:val="both"/>
        <w:rPr>
          <w:sz w:val="32"/>
          <w:szCs w:val="32"/>
        </w:rPr>
      </w:pPr>
      <w:r>
        <w:rPr>
          <w:rFonts w:ascii="Arial" w:eastAsia="Arial" w:hAnsi="Arial" w:cs="Arial"/>
          <w:sz w:val="32"/>
          <w:szCs w:val="32"/>
        </w:rPr>
        <w:t>Vigilar el correcto desarrollo del campeonato y exigir las medidas conducentes para tal fin.</w:t>
      </w:r>
    </w:p>
    <w:p w:rsidR="00A11810" w:rsidRDefault="002639D0">
      <w:pPr>
        <w:numPr>
          <w:ilvl w:val="0"/>
          <w:numId w:val="5"/>
        </w:numPr>
        <w:tabs>
          <w:tab w:val="left" w:pos="0"/>
        </w:tabs>
        <w:ind w:left="0" w:hanging="2"/>
        <w:jc w:val="both"/>
        <w:rPr>
          <w:sz w:val="32"/>
          <w:szCs w:val="32"/>
        </w:rPr>
      </w:pPr>
      <w:r>
        <w:rPr>
          <w:rFonts w:ascii="Arial" w:eastAsia="Arial" w:hAnsi="Arial" w:cs="Arial"/>
          <w:sz w:val="32"/>
          <w:szCs w:val="32"/>
        </w:rPr>
        <w:t xml:space="preserve">Presidir las sesiones del Congreso de Delegados. </w:t>
      </w:r>
    </w:p>
    <w:p w:rsidR="00A11810" w:rsidRDefault="002639D0">
      <w:pPr>
        <w:numPr>
          <w:ilvl w:val="0"/>
          <w:numId w:val="5"/>
        </w:numPr>
        <w:tabs>
          <w:tab w:val="left" w:pos="0"/>
        </w:tabs>
        <w:ind w:left="0" w:hanging="2"/>
        <w:jc w:val="both"/>
        <w:rPr>
          <w:sz w:val="32"/>
          <w:szCs w:val="32"/>
        </w:rPr>
      </w:pPr>
      <w:r>
        <w:rPr>
          <w:rFonts w:ascii="Arial" w:eastAsia="Arial" w:hAnsi="Arial" w:cs="Arial"/>
          <w:sz w:val="32"/>
          <w:szCs w:val="32"/>
        </w:rPr>
        <w:t>Presentará a la FBPSF al término del torneo, un informe sobre el desarrollo del mis</w:t>
      </w:r>
      <w:r>
        <w:rPr>
          <w:rFonts w:ascii="Arial" w:eastAsia="Arial" w:hAnsi="Arial" w:cs="Arial"/>
          <w:sz w:val="32"/>
          <w:szCs w:val="32"/>
        </w:rPr>
        <w:t xml:space="preserve">mo  y opinión  sobre aplicación, viabilidad y condiciones operativas del presente reglamento.        </w:t>
      </w:r>
    </w:p>
    <w:p w:rsidR="00A11810" w:rsidRDefault="002639D0">
      <w:pPr>
        <w:ind w:left="0" w:hanging="2"/>
        <w:jc w:val="both"/>
        <w:rPr>
          <w:sz w:val="32"/>
          <w:szCs w:val="32"/>
        </w:rPr>
      </w:pPr>
      <w:r>
        <w:rPr>
          <w:rFonts w:ascii="Arial" w:eastAsia="Arial" w:hAnsi="Arial" w:cs="Arial"/>
          <w:sz w:val="32"/>
          <w:szCs w:val="32"/>
        </w:rPr>
        <w:t xml:space="preserve">  </w:t>
      </w:r>
    </w:p>
    <w:p w:rsidR="00A11810" w:rsidRDefault="00A11810">
      <w:pPr>
        <w:ind w:left="0" w:hanging="2"/>
        <w:jc w:val="both"/>
        <w:rPr>
          <w:rFonts w:ascii="Arial" w:eastAsia="Arial" w:hAnsi="Arial" w:cs="Arial"/>
          <w:sz w:val="32"/>
          <w:szCs w:val="32"/>
        </w:rPr>
      </w:pPr>
    </w:p>
    <w:p w:rsidR="00A11810" w:rsidRDefault="002639D0">
      <w:pPr>
        <w:ind w:left="0" w:hanging="2"/>
        <w:jc w:val="both"/>
        <w:rPr>
          <w:sz w:val="32"/>
          <w:szCs w:val="32"/>
        </w:rPr>
      </w:pPr>
      <w:r>
        <w:rPr>
          <w:rFonts w:ascii="Arial" w:eastAsia="Arial" w:hAnsi="Arial" w:cs="Arial"/>
          <w:sz w:val="32"/>
          <w:szCs w:val="32"/>
        </w:rPr>
        <w:t xml:space="preserve"> </w:t>
      </w:r>
      <w:r>
        <w:rPr>
          <w:rFonts w:ascii="Arial" w:eastAsia="Arial" w:hAnsi="Arial" w:cs="Arial"/>
          <w:b/>
          <w:sz w:val="32"/>
          <w:szCs w:val="32"/>
        </w:rPr>
        <w:t>ARTICULO 31º - SUSPENSION DE CAMPEONATO</w:t>
      </w:r>
    </w:p>
    <w:p w:rsidR="00A11810" w:rsidRDefault="002639D0">
      <w:pPr>
        <w:spacing w:line="240" w:lineRule="auto"/>
        <w:ind w:left="0" w:hanging="2"/>
        <w:jc w:val="both"/>
        <w:rPr>
          <w:sz w:val="32"/>
          <w:szCs w:val="32"/>
        </w:rPr>
      </w:pPr>
      <w:r>
        <w:rPr>
          <w:rFonts w:ascii="Arial" w:eastAsia="Arial" w:hAnsi="Arial" w:cs="Arial"/>
          <w:color w:val="000000"/>
          <w:sz w:val="32"/>
          <w:szCs w:val="32"/>
        </w:rPr>
        <w:t>En caso de fuerza mayor, sea por su criterio y/o pedido de la Asociación de turno de la F.B.P.S.F. podrá alte</w:t>
      </w:r>
      <w:r>
        <w:rPr>
          <w:rFonts w:ascii="Arial" w:eastAsia="Arial" w:hAnsi="Arial" w:cs="Arial"/>
          <w:color w:val="000000"/>
          <w:sz w:val="32"/>
          <w:szCs w:val="32"/>
        </w:rPr>
        <w:t>rar la fecha de disputa de su Campeonato Provincial, siempre que la prorroga que se acuerde no superponga fechas con la disputa del Campeonato de otra categoría o liga provincial de formativas de la categoría. Si no hubiera resolución favorable a una solic</w:t>
      </w:r>
      <w:r>
        <w:rPr>
          <w:rFonts w:ascii="Arial" w:eastAsia="Arial" w:hAnsi="Arial" w:cs="Arial"/>
          <w:color w:val="000000"/>
          <w:sz w:val="32"/>
          <w:szCs w:val="32"/>
        </w:rPr>
        <w:t>itud de prórroga requerida por una Asociación Organizadora, subsistirá la fecha de programación original  y la obligatoriedad de organización del Campeonato por la Asociación  de turno.</w:t>
      </w:r>
    </w:p>
    <w:p w:rsidR="00A11810" w:rsidRDefault="00A11810">
      <w:pPr>
        <w:ind w:left="0" w:hanging="2"/>
        <w:jc w:val="both"/>
        <w:rPr>
          <w:rFonts w:ascii="Arial" w:eastAsia="Arial" w:hAnsi="Arial" w:cs="Arial"/>
          <w:sz w:val="32"/>
          <w:szCs w:val="32"/>
          <w:highlight w:val="yellow"/>
        </w:rPr>
      </w:pPr>
    </w:p>
    <w:p w:rsidR="00A11810" w:rsidRDefault="002639D0">
      <w:pPr>
        <w:keepNext/>
        <w:numPr>
          <w:ilvl w:val="1"/>
          <w:numId w:val="9"/>
        </w:numPr>
        <w:spacing w:line="240" w:lineRule="auto"/>
        <w:ind w:left="0" w:hanging="2"/>
        <w:jc w:val="both"/>
        <w:rPr>
          <w:sz w:val="32"/>
          <w:szCs w:val="32"/>
        </w:rPr>
      </w:pPr>
      <w:r>
        <w:rPr>
          <w:rFonts w:ascii="Arial" w:eastAsia="Arial" w:hAnsi="Arial" w:cs="Arial"/>
          <w:b/>
          <w:color w:val="000000"/>
          <w:sz w:val="32"/>
          <w:szCs w:val="32"/>
        </w:rPr>
        <w:t>ARTICULO 32º   - SELECCIONES ASOCIATIVAS- INTEGRACION DE PLANTELES</w:t>
      </w:r>
    </w:p>
    <w:p w:rsidR="00A11810" w:rsidRDefault="002639D0">
      <w:pPr>
        <w:keepNext/>
        <w:numPr>
          <w:ilvl w:val="1"/>
          <w:numId w:val="9"/>
        </w:numPr>
        <w:tabs>
          <w:tab w:val="left" w:pos="2304"/>
        </w:tabs>
        <w:spacing w:line="240" w:lineRule="auto"/>
        <w:ind w:left="0" w:hanging="2"/>
        <w:jc w:val="both"/>
        <w:rPr>
          <w:sz w:val="32"/>
          <w:szCs w:val="32"/>
        </w:rPr>
      </w:pPr>
      <w:r>
        <w:rPr>
          <w:rFonts w:ascii="Arial" w:eastAsia="Arial" w:hAnsi="Arial" w:cs="Arial"/>
          <w:color w:val="000000"/>
          <w:sz w:val="32"/>
          <w:szCs w:val="32"/>
        </w:rPr>
        <w:t>Cada Asociación podrá formar sus selecciones con cualquiera de los jugadores que se encuentren  participando de sus torneos, sin importar la antigüedad del jugador en dicha asociación. Asimismo, podrán integrar en sus planteles selectivos a aquellos jugado</w:t>
      </w:r>
      <w:r>
        <w:rPr>
          <w:rFonts w:ascii="Arial" w:eastAsia="Arial" w:hAnsi="Arial" w:cs="Arial"/>
          <w:color w:val="000000"/>
          <w:sz w:val="32"/>
          <w:szCs w:val="32"/>
        </w:rPr>
        <w:t>res que teniendo su origen en la respectiva Asociación a la época de disputa del Campeonato se encuentren desempeñándose en otra Asociación, Federación o Confederación, respetando los cupos que para cada categoría se establecen.</w:t>
      </w:r>
    </w:p>
    <w:p w:rsidR="00A11810" w:rsidRDefault="002639D0">
      <w:pPr>
        <w:ind w:left="0" w:hanging="2"/>
        <w:jc w:val="both"/>
        <w:rPr>
          <w:sz w:val="32"/>
          <w:szCs w:val="32"/>
        </w:rPr>
      </w:pPr>
      <w:r>
        <w:rPr>
          <w:rFonts w:ascii="Arial" w:eastAsia="Arial" w:hAnsi="Arial" w:cs="Arial"/>
          <w:sz w:val="32"/>
          <w:szCs w:val="32"/>
        </w:rPr>
        <w:t>La opción de jugar por su A</w:t>
      </w:r>
      <w:r>
        <w:rPr>
          <w:rFonts w:ascii="Arial" w:eastAsia="Arial" w:hAnsi="Arial" w:cs="Arial"/>
          <w:sz w:val="32"/>
          <w:szCs w:val="32"/>
        </w:rPr>
        <w:t>sociación de origen o de destino es exclusiva del jugador.</w:t>
      </w:r>
    </w:p>
    <w:p w:rsidR="00A11810" w:rsidRDefault="002639D0">
      <w:pPr>
        <w:ind w:left="0" w:hanging="2"/>
        <w:rPr>
          <w:sz w:val="32"/>
          <w:szCs w:val="32"/>
        </w:rPr>
      </w:pPr>
      <w:r>
        <w:rPr>
          <w:rFonts w:ascii="Arial" w:eastAsia="Arial" w:hAnsi="Arial" w:cs="Arial"/>
          <w:sz w:val="32"/>
          <w:szCs w:val="32"/>
        </w:rPr>
        <w:t>Cantidad de Jugadores de origen de la Asociación que se autorizan como máximo en carácter de REFUERZO para cada categoría:</w:t>
      </w:r>
    </w:p>
    <w:p w:rsidR="00A11810" w:rsidRDefault="002639D0">
      <w:pPr>
        <w:spacing w:line="360" w:lineRule="auto"/>
        <w:ind w:left="0" w:hanging="2"/>
        <w:rPr>
          <w:sz w:val="32"/>
          <w:szCs w:val="32"/>
        </w:rPr>
      </w:pPr>
      <w:r>
        <w:rPr>
          <w:rFonts w:ascii="Arial" w:eastAsia="Arial" w:hAnsi="Arial" w:cs="Arial"/>
          <w:b/>
          <w:sz w:val="32"/>
          <w:szCs w:val="32"/>
        </w:rPr>
        <w:t>SELECCIONES MASCULINAS</w:t>
      </w:r>
    </w:p>
    <w:p w:rsidR="00A11810" w:rsidRDefault="002639D0">
      <w:pPr>
        <w:numPr>
          <w:ilvl w:val="0"/>
          <w:numId w:val="4"/>
        </w:numPr>
        <w:tabs>
          <w:tab w:val="left" w:pos="0"/>
        </w:tabs>
        <w:spacing w:line="360" w:lineRule="auto"/>
        <w:ind w:left="0" w:hanging="2"/>
        <w:rPr>
          <w:sz w:val="32"/>
          <w:szCs w:val="32"/>
        </w:rPr>
      </w:pPr>
      <w:r>
        <w:rPr>
          <w:rFonts w:ascii="Arial" w:eastAsia="Arial" w:hAnsi="Arial" w:cs="Arial"/>
          <w:sz w:val="32"/>
          <w:szCs w:val="32"/>
        </w:rPr>
        <w:t>CATEGORIA MAYORES HASTA CUATRO (4)  JUGADORES.</w:t>
      </w:r>
    </w:p>
    <w:p w:rsidR="00A11810" w:rsidRDefault="002639D0">
      <w:pPr>
        <w:numPr>
          <w:ilvl w:val="0"/>
          <w:numId w:val="4"/>
        </w:numPr>
        <w:tabs>
          <w:tab w:val="left" w:pos="0"/>
        </w:tabs>
        <w:spacing w:line="360" w:lineRule="auto"/>
        <w:ind w:left="0" w:hanging="2"/>
        <w:rPr>
          <w:sz w:val="32"/>
          <w:szCs w:val="32"/>
        </w:rPr>
      </w:pPr>
      <w:r>
        <w:rPr>
          <w:rFonts w:ascii="Arial" w:eastAsia="Arial" w:hAnsi="Arial" w:cs="Arial"/>
          <w:sz w:val="32"/>
          <w:szCs w:val="32"/>
        </w:rPr>
        <w:t>CATE</w:t>
      </w:r>
      <w:r>
        <w:rPr>
          <w:rFonts w:ascii="Arial" w:eastAsia="Arial" w:hAnsi="Arial" w:cs="Arial"/>
          <w:sz w:val="32"/>
          <w:szCs w:val="32"/>
        </w:rPr>
        <w:t>GORIAS U 21: HASTA CUATRO (4) JUGADORES.</w:t>
      </w:r>
    </w:p>
    <w:p w:rsidR="00A11810" w:rsidRDefault="002639D0">
      <w:pPr>
        <w:numPr>
          <w:ilvl w:val="0"/>
          <w:numId w:val="4"/>
        </w:numPr>
        <w:tabs>
          <w:tab w:val="left" w:pos="0"/>
        </w:tabs>
        <w:spacing w:line="360" w:lineRule="auto"/>
        <w:ind w:left="0" w:hanging="2"/>
        <w:rPr>
          <w:sz w:val="32"/>
          <w:szCs w:val="32"/>
        </w:rPr>
      </w:pPr>
      <w:r>
        <w:rPr>
          <w:rFonts w:ascii="Arial" w:eastAsia="Arial" w:hAnsi="Arial" w:cs="Arial"/>
          <w:sz w:val="32"/>
          <w:szCs w:val="32"/>
        </w:rPr>
        <w:t>CATEGORIAS U18: HASTA TRES (3) JUGADORES</w:t>
      </w:r>
    </w:p>
    <w:p w:rsidR="00A11810" w:rsidRDefault="002639D0">
      <w:pPr>
        <w:numPr>
          <w:ilvl w:val="0"/>
          <w:numId w:val="4"/>
        </w:numPr>
        <w:tabs>
          <w:tab w:val="left" w:pos="0"/>
        </w:tabs>
        <w:spacing w:line="360" w:lineRule="auto"/>
        <w:ind w:left="0" w:hanging="2"/>
        <w:rPr>
          <w:sz w:val="32"/>
          <w:szCs w:val="32"/>
        </w:rPr>
      </w:pPr>
      <w:r>
        <w:rPr>
          <w:rFonts w:ascii="Arial" w:eastAsia="Arial" w:hAnsi="Arial" w:cs="Arial"/>
          <w:sz w:val="32"/>
          <w:szCs w:val="32"/>
        </w:rPr>
        <w:t>CATEGORIA U 16: HASTA DOS (2) REFUERZOS.</w:t>
      </w:r>
    </w:p>
    <w:p w:rsidR="00A11810" w:rsidRDefault="002639D0">
      <w:pPr>
        <w:numPr>
          <w:ilvl w:val="0"/>
          <w:numId w:val="4"/>
        </w:numPr>
        <w:tabs>
          <w:tab w:val="left" w:pos="0"/>
        </w:tabs>
        <w:spacing w:line="360" w:lineRule="auto"/>
        <w:ind w:left="0" w:hanging="2"/>
        <w:rPr>
          <w:sz w:val="32"/>
          <w:szCs w:val="32"/>
        </w:rPr>
      </w:pPr>
      <w:r>
        <w:rPr>
          <w:rFonts w:ascii="Arial" w:eastAsia="Arial" w:hAnsi="Arial" w:cs="Arial"/>
          <w:sz w:val="32"/>
          <w:szCs w:val="32"/>
        </w:rPr>
        <w:t>CATEGORIA U 14: SIN REFUERZOS</w:t>
      </w:r>
    </w:p>
    <w:p w:rsidR="00A11810" w:rsidRDefault="002639D0">
      <w:pPr>
        <w:spacing w:line="360" w:lineRule="auto"/>
        <w:ind w:left="0" w:hanging="2"/>
        <w:rPr>
          <w:sz w:val="32"/>
          <w:szCs w:val="32"/>
        </w:rPr>
      </w:pPr>
      <w:r>
        <w:rPr>
          <w:rFonts w:ascii="Arial" w:eastAsia="Arial" w:hAnsi="Arial" w:cs="Arial"/>
          <w:b/>
          <w:sz w:val="32"/>
          <w:szCs w:val="32"/>
        </w:rPr>
        <w:t>SELECCIONES FEMENINAS</w:t>
      </w:r>
    </w:p>
    <w:p w:rsidR="00A11810" w:rsidRDefault="002639D0">
      <w:pPr>
        <w:numPr>
          <w:ilvl w:val="0"/>
          <w:numId w:val="6"/>
        </w:numPr>
        <w:spacing w:line="360" w:lineRule="auto"/>
        <w:ind w:left="0" w:hanging="2"/>
        <w:rPr>
          <w:sz w:val="32"/>
          <w:szCs w:val="32"/>
        </w:rPr>
      </w:pPr>
      <w:r>
        <w:rPr>
          <w:rFonts w:ascii="Arial" w:eastAsia="Arial" w:hAnsi="Arial" w:cs="Arial"/>
          <w:sz w:val="32"/>
          <w:szCs w:val="32"/>
        </w:rPr>
        <w:t>CATEGORIA</w:t>
      </w:r>
      <w:r>
        <w:rPr>
          <w:rFonts w:ascii="Arial" w:eastAsia="Arial" w:hAnsi="Arial" w:cs="Arial"/>
          <w:b/>
          <w:sz w:val="32"/>
          <w:szCs w:val="32"/>
        </w:rPr>
        <w:t xml:space="preserve"> </w:t>
      </w:r>
      <w:r>
        <w:rPr>
          <w:rFonts w:ascii="Arial" w:eastAsia="Arial" w:hAnsi="Arial" w:cs="Arial"/>
          <w:sz w:val="32"/>
          <w:szCs w:val="32"/>
        </w:rPr>
        <w:t>MAYORES: HASTA TRES (3)  JUGADORAS.</w:t>
      </w:r>
    </w:p>
    <w:p w:rsidR="00A11810" w:rsidRDefault="002639D0">
      <w:pPr>
        <w:numPr>
          <w:ilvl w:val="0"/>
          <w:numId w:val="6"/>
        </w:numPr>
        <w:spacing w:line="360" w:lineRule="auto"/>
        <w:ind w:left="0" w:hanging="2"/>
        <w:rPr>
          <w:sz w:val="32"/>
          <w:szCs w:val="32"/>
        </w:rPr>
      </w:pPr>
      <w:r>
        <w:rPr>
          <w:rFonts w:ascii="Arial" w:eastAsia="Arial" w:hAnsi="Arial" w:cs="Arial"/>
          <w:sz w:val="32"/>
          <w:szCs w:val="32"/>
        </w:rPr>
        <w:t xml:space="preserve">CATEGORIAS U 18: HASTA CUATRO </w:t>
      </w:r>
      <w:r>
        <w:rPr>
          <w:rFonts w:ascii="Arial" w:eastAsia="Arial" w:hAnsi="Arial" w:cs="Arial"/>
          <w:sz w:val="32"/>
          <w:szCs w:val="32"/>
        </w:rPr>
        <w:t>(3) JUGADORAS.</w:t>
      </w:r>
    </w:p>
    <w:p w:rsidR="00A11810" w:rsidRDefault="002639D0">
      <w:pPr>
        <w:numPr>
          <w:ilvl w:val="0"/>
          <w:numId w:val="6"/>
        </w:numPr>
        <w:spacing w:line="360" w:lineRule="auto"/>
        <w:ind w:left="0" w:hanging="2"/>
        <w:rPr>
          <w:sz w:val="32"/>
          <w:szCs w:val="32"/>
        </w:rPr>
      </w:pPr>
      <w:r>
        <w:rPr>
          <w:rFonts w:ascii="Arial" w:eastAsia="Arial" w:hAnsi="Arial" w:cs="Arial"/>
          <w:sz w:val="32"/>
          <w:szCs w:val="32"/>
        </w:rPr>
        <w:t>CATEGORIAS U 16 HASTA DOS (2) JUGADORAS</w:t>
      </w:r>
    </w:p>
    <w:p w:rsidR="00A11810" w:rsidRDefault="002639D0">
      <w:pPr>
        <w:numPr>
          <w:ilvl w:val="0"/>
          <w:numId w:val="6"/>
        </w:numPr>
        <w:tabs>
          <w:tab w:val="left" w:pos="0"/>
        </w:tabs>
        <w:ind w:left="0" w:hanging="2"/>
        <w:rPr>
          <w:sz w:val="32"/>
          <w:szCs w:val="32"/>
        </w:rPr>
      </w:pPr>
      <w:r>
        <w:rPr>
          <w:rFonts w:ascii="Arial" w:eastAsia="Arial" w:hAnsi="Arial" w:cs="Arial"/>
          <w:sz w:val="32"/>
          <w:szCs w:val="32"/>
        </w:rPr>
        <w:t>CATEGORIA U 14: SIN REFUERZOS</w:t>
      </w:r>
    </w:p>
    <w:p w:rsidR="00A11810" w:rsidRDefault="002639D0">
      <w:pPr>
        <w:tabs>
          <w:tab w:val="left" w:pos="0"/>
        </w:tabs>
        <w:ind w:left="0" w:hanging="2"/>
        <w:jc w:val="both"/>
        <w:rPr>
          <w:sz w:val="32"/>
          <w:szCs w:val="32"/>
        </w:rPr>
      </w:pPr>
      <w:r>
        <w:rPr>
          <w:rFonts w:ascii="Arial" w:eastAsia="Arial" w:hAnsi="Arial" w:cs="Arial"/>
          <w:sz w:val="32"/>
          <w:szCs w:val="32"/>
        </w:rPr>
        <w:t xml:space="preserve">Para los jugadores con pase temporario, que integren  la selección de la Asoc. de  destino, se considerará la pertenencia a la misma para los torneos Interasociaciones, desde el día  fijado como inicio del torneo  y hasta la finalización del mismo. </w:t>
      </w:r>
    </w:p>
    <w:p w:rsidR="00A11810" w:rsidRDefault="002639D0">
      <w:pPr>
        <w:tabs>
          <w:tab w:val="left" w:pos="0"/>
        </w:tabs>
        <w:ind w:left="0" w:hanging="2"/>
        <w:jc w:val="both"/>
        <w:rPr>
          <w:sz w:val="32"/>
          <w:szCs w:val="32"/>
        </w:rPr>
      </w:pPr>
      <w:r>
        <w:rPr>
          <w:rFonts w:ascii="Arial" w:eastAsia="Arial" w:hAnsi="Arial" w:cs="Arial"/>
          <w:sz w:val="32"/>
          <w:szCs w:val="32"/>
        </w:rPr>
        <w:t xml:space="preserve">Todos </w:t>
      </w:r>
      <w:r>
        <w:rPr>
          <w:rFonts w:ascii="Arial" w:eastAsia="Arial" w:hAnsi="Arial" w:cs="Arial"/>
          <w:sz w:val="32"/>
          <w:szCs w:val="32"/>
        </w:rPr>
        <w:t xml:space="preserve">los jugadores podrán actuar en los torneos provinciales siempre que los mismos estén en condiciones reglamentarias para actuar en el representativo de la Provincia en Campeonatos Nacionales de conformidad con las disposiciones vigentes de la C.A.B.B. </w:t>
      </w:r>
    </w:p>
    <w:p w:rsidR="00A11810" w:rsidRDefault="00A11810">
      <w:pPr>
        <w:ind w:left="0" w:hanging="2"/>
        <w:jc w:val="both"/>
        <w:rPr>
          <w:rFonts w:ascii="Arial" w:eastAsia="Arial" w:hAnsi="Arial" w:cs="Arial"/>
          <w:sz w:val="32"/>
          <w:szCs w:val="32"/>
        </w:rPr>
      </w:pPr>
    </w:p>
    <w:p w:rsidR="00A11810" w:rsidRDefault="002639D0">
      <w:pPr>
        <w:keepNext/>
        <w:numPr>
          <w:ilvl w:val="1"/>
          <w:numId w:val="9"/>
        </w:numPr>
        <w:spacing w:line="240" w:lineRule="auto"/>
        <w:ind w:left="0" w:hanging="2"/>
        <w:jc w:val="both"/>
        <w:rPr>
          <w:sz w:val="32"/>
          <w:szCs w:val="32"/>
        </w:rPr>
      </w:pPr>
      <w:r>
        <w:rPr>
          <w:rFonts w:ascii="Arial" w:eastAsia="Arial" w:hAnsi="Arial" w:cs="Arial"/>
          <w:b/>
          <w:color w:val="000000"/>
          <w:sz w:val="32"/>
          <w:szCs w:val="32"/>
        </w:rPr>
        <w:t>ART</w:t>
      </w:r>
      <w:r>
        <w:rPr>
          <w:rFonts w:ascii="Arial" w:eastAsia="Arial" w:hAnsi="Arial" w:cs="Arial"/>
          <w:b/>
          <w:color w:val="000000"/>
          <w:sz w:val="32"/>
          <w:szCs w:val="32"/>
        </w:rPr>
        <w:t>ICULO 33º - REFUERZOS - CONVOCATORIA</w:t>
      </w:r>
    </w:p>
    <w:p w:rsidR="00A11810" w:rsidRDefault="002639D0">
      <w:pPr>
        <w:ind w:left="0" w:hanging="2"/>
        <w:jc w:val="both"/>
        <w:rPr>
          <w:sz w:val="32"/>
          <w:szCs w:val="32"/>
        </w:rPr>
      </w:pPr>
      <w:r>
        <w:rPr>
          <w:rFonts w:ascii="Arial" w:eastAsia="Arial" w:hAnsi="Arial" w:cs="Arial"/>
          <w:sz w:val="32"/>
          <w:szCs w:val="32"/>
        </w:rPr>
        <w:t>La Asociación que convoque a un jugador en carácter de refuerzo (cuando su Asociación de  destino no lo convoque), deberá cursar aviso al club a fin de que el jugador manifieste su conformidad.</w:t>
      </w:r>
    </w:p>
    <w:p w:rsidR="00A11810" w:rsidRDefault="002639D0">
      <w:pPr>
        <w:ind w:left="0" w:hanging="2"/>
        <w:jc w:val="both"/>
        <w:rPr>
          <w:sz w:val="32"/>
          <w:szCs w:val="32"/>
        </w:rPr>
      </w:pPr>
      <w:r>
        <w:rPr>
          <w:rFonts w:ascii="Arial" w:eastAsia="Arial" w:hAnsi="Arial" w:cs="Arial"/>
          <w:sz w:val="32"/>
          <w:szCs w:val="32"/>
        </w:rPr>
        <w:t>Acordada la misma, median</w:t>
      </w:r>
      <w:r>
        <w:rPr>
          <w:rFonts w:ascii="Arial" w:eastAsia="Arial" w:hAnsi="Arial" w:cs="Arial"/>
          <w:sz w:val="32"/>
          <w:szCs w:val="32"/>
        </w:rPr>
        <w:t>te nota que deberá presentarse en un plazo no mayor a SIETE (7) días hábiles a partir de la notificación, el jugador quedara afectado a las disposiciones del cuerpo técnico  del Seleccionado de la Asociación de origen siguiendo el lineamiento que se detall</w:t>
      </w:r>
      <w:r>
        <w:rPr>
          <w:rFonts w:ascii="Arial" w:eastAsia="Arial" w:hAnsi="Arial" w:cs="Arial"/>
          <w:sz w:val="32"/>
          <w:szCs w:val="32"/>
        </w:rPr>
        <w:t>a:</w:t>
      </w:r>
    </w:p>
    <w:p w:rsidR="00A11810" w:rsidRDefault="002639D0">
      <w:pPr>
        <w:numPr>
          <w:ilvl w:val="0"/>
          <w:numId w:val="10"/>
        </w:numPr>
        <w:tabs>
          <w:tab w:val="left" w:pos="5220"/>
        </w:tabs>
        <w:ind w:left="-1" w:hanging="2"/>
        <w:jc w:val="both"/>
        <w:rPr>
          <w:sz w:val="32"/>
          <w:szCs w:val="32"/>
        </w:rPr>
      </w:pPr>
      <w:r>
        <w:rPr>
          <w:rFonts w:ascii="Arial" w:eastAsia="Arial" w:hAnsi="Arial" w:cs="Arial"/>
          <w:sz w:val="32"/>
          <w:szCs w:val="32"/>
        </w:rPr>
        <w:t xml:space="preserve">Durante los SIETE (7) días previos al torneo  y en toda la disputa del mismo estará a disposición del cuerpo técnico de la Asociación que representara y solamente con autorización expresa de esta Asociación podrá integrar el equipo de su club.       </w:t>
      </w:r>
    </w:p>
    <w:p w:rsidR="00A11810" w:rsidRDefault="002639D0">
      <w:pPr>
        <w:numPr>
          <w:ilvl w:val="0"/>
          <w:numId w:val="10"/>
        </w:numPr>
        <w:tabs>
          <w:tab w:val="left" w:pos="5220"/>
        </w:tabs>
        <w:ind w:left="-1" w:hanging="2"/>
        <w:jc w:val="both"/>
        <w:rPr>
          <w:sz w:val="32"/>
          <w:szCs w:val="32"/>
        </w:rPr>
      </w:pPr>
      <w:r>
        <w:rPr>
          <w:rFonts w:ascii="Arial" w:eastAsia="Arial" w:hAnsi="Arial" w:cs="Arial"/>
          <w:sz w:val="32"/>
          <w:szCs w:val="32"/>
        </w:rPr>
        <w:t>An</w:t>
      </w:r>
      <w:r>
        <w:rPr>
          <w:rFonts w:ascii="Arial" w:eastAsia="Arial" w:hAnsi="Arial" w:cs="Arial"/>
          <w:sz w:val="32"/>
          <w:szCs w:val="32"/>
        </w:rPr>
        <w:t>tes de la fecha prevista, podrá ser autorizado a entrenar con la Asociación a la que representará de acuerdo a las posibilidades de cesión  del club donde milite.</w:t>
      </w:r>
    </w:p>
    <w:p w:rsidR="00A11810" w:rsidRDefault="002639D0">
      <w:pPr>
        <w:keepNext/>
        <w:numPr>
          <w:ilvl w:val="1"/>
          <w:numId w:val="9"/>
        </w:numPr>
        <w:spacing w:line="240" w:lineRule="auto"/>
        <w:ind w:left="0" w:hanging="2"/>
        <w:jc w:val="both"/>
        <w:rPr>
          <w:sz w:val="32"/>
          <w:szCs w:val="32"/>
        </w:rPr>
      </w:pPr>
      <w:r>
        <w:rPr>
          <w:rFonts w:ascii="Arial" w:eastAsia="Arial" w:hAnsi="Arial" w:cs="Arial"/>
          <w:b/>
          <w:color w:val="000000"/>
          <w:sz w:val="32"/>
          <w:szCs w:val="32"/>
        </w:rPr>
        <w:t>ARTICULO 34º - ARBITROS PERMANENCIA EN EL CAMPEONATO</w:t>
      </w:r>
    </w:p>
    <w:p w:rsidR="00A11810" w:rsidRDefault="002639D0">
      <w:pPr>
        <w:spacing w:line="240" w:lineRule="auto"/>
        <w:ind w:left="0" w:hanging="2"/>
        <w:jc w:val="both"/>
        <w:rPr>
          <w:sz w:val="32"/>
          <w:szCs w:val="32"/>
        </w:rPr>
      </w:pPr>
      <w:r>
        <w:rPr>
          <w:rFonts w:ascii="Arial" w:eastAsia="Arial" w:hAnsi="Arial" w:cs="Arial"/>
          <w:color w:val="000000"/>
          <w:sz w:val="32"/>
          <w:szCs w:val="32"/>
        </w:rPr>
        <w:t>El cuerpo de árbitros así como la comisi</w:t>
      </w:r>
      <w:r>
        <w:rPr>
          <w:rFonts w:ascii="Arial" w:eastAsia="Arial" w:hAnsi="Arial" w:cs="Arial"/>
          <w:color w:val="000000"/>
          <w:sz w:val="32"/>
          <w:szCs w:val="32"/>
        </w:rPr>
        <w:t>ón Técnica designados, proseguirán la programación de partidos del certamen hasta la real y efectiva terminación de los mismos, no pudiendo abandonar la sede para la que fueron asignados sin causa real y aprobada por el Delegado de la FBPSF</w:t>
      </w:r>
    </w:p>
    <w:p w:rsidR="00A11810" w:rsidRDefault="002639D0">
      <w:pPr>
        <w:ind w:left="0" w:hanging="2"/>
        <w:jc w:val="both"/>
        <w:rPr>
          <w:sz w:val="32"/>
          <w:szCs w:val="32"/>
        </w:rPr>
      </w:pPr>
      <w:r>
        <w:rPr>
          <w:rFonts w:ascii="Arial" w:eastAsia="Arial" w:hAnsi="Arial" w:cs="Arial"/>
          <w:sz w:val="32"/>
          <w:szCs w:val="32"/>
        </w:rPr>
        <w:t xml:space="preserve">      </w:t>
      </w:r>
    </w:p>
    <w:p w:rsidR="00A11810" w:rsidRDefault="002639D0">
      <w:pPr>
        <w:keepNext/>
        <w:numPr>
          <w:ilvl w:val="1"/>
          <w:numId w:val="9"/>
        </w:numPr>
        <w:spacing w:line="240" w:lineRule="auto"/>
        <w:ind w:left="0" w:hanging="2"/>
        <w:jc w:val="both"/>
        <w:rPr>
          <w:sz w:val="32"/>
          <w:szCs w:val="32"/>
        </w:rPr>
      </w:pPr>
      <w:r>
        <w:rPr>
          <w:rFonts w:ascii="Arial" w:eastAsia="Arial" w:hAnsi="Arial" w:cs="Arial"/>
          <w:b/>
          <w:color w:val="000000"/>
          <w:sz w:val="32"/>
          <w:szCs w:val="32"/>
        </w:rPr>
        <w:t>ARTICULO</w:t>
      </w:r>
      <w:r>
        <w:rPr>
          <w:rFonts w:ascii="Arial" w:eastAsia="Arial" w:hAnsi="Arial" w:cs="Arial"/>
          <w:b/>
          <w:color w:val="000000"/>
          <w:sz w:val="32"/>
          <w:szCs w:val="32"/>
        </w:rPr>
        <w:t xml:space="preserve"> 35º - ARBITROS DESIGNACION</w:t>
      </w:r>
    </w:p>
    <w:p w:rsidR="00A11810" w:rsidRDefault="002639D0">
      <w:pPr>
        <w:spacing w:line="240" w:lineRule="auto"/>
        <w:ind w:left="0" w:hanging="2"/>
        <w:jc w:val="both"/>
        <w:rPr>
          <w:sz w:val="32"/>
          <w:szCs w:val="32"/>
        </w:rPr>
      </w:pPr>
      <w:r>
        <w:rPr>
          <w:rFonts w:ascii="Arial" w:eastAsia="Arial" w:hAnsi="Arial" w:cs="Arial"/>
          <w:color w:val="000000"/>
          <w:sz w:val="32"/>
          <w:szCs w:val="32"/>
        </w:rPr>
        <w:t>Los árbitros, comisionados técnicos o comisarios deportivos y el instructor de árbitros que controlaran este Campeonato serán designados por la Comisión Técnica de la Federación de Básquetbol de la Provincia de Santa Fe, de la l</w:t>
      </w:r>
      <w:r>
        <w:rPr>
          <w:rFonts w:ascii="Arial" w:eastAsia="Arial" w:hAnsi="Arial" w:cs="Arial"/>
          <w:color w:val="000000"/>
          <w:sz w:val="32"/>
          <w:szCs w:val="32"/>
        </w:rPr>
        <w:t>ista de árbitros y comisionados técnicos o comisarios deportivos Nacionales y Federativos que posean su licencia federativa vigente a la época de realización del Campeonato, según las disposiciones aplicables del Reglamento de la Comisión Técnica Arbitral.</w:t>
      </w:r>
      <w:r>
        <w:rPr>
          <w:rFonts w:ascii="Arial" w:eastAsia="Arial" w:hAnsi="Arial" w:cs="Arial"/>
          <w:color w:val="000000"/>
          <w:sz w:val="32"/>
          <w:szCs w:val="32"/>
        </w:rPr>
        <w:t xml:space="preserve"> Siendo los gastos de traslado y aranceles prorrateados entre las Asociaciones participantes, los que deberán abonarse en el Congreso de Delegados previo a la iniciación del Campeonato. </w:t>
      </w:r>
    </w:p>
    <w:p w:rsidR="00A11810" w:rsidRDefault="002639D0">
      <w:pPr>
        <w:ind w:left="0" w:hanging="2"/>
        <w:jc w:val="both"/>
        <w:rPr>
          <w:sz w:val="32"/>
          <w:szCs w:val="32"/>
        </w:rPr>
      </w:pPr>
      <w:r>
        <w:rPr>
          <w:rFonts w:ascii="Arial" w:eastAsia="Arial" w:hAnsi="Arial" w:cs="Arial"/>
          <w:sz w:val="32"/>
          <w:szCs w:val="32"/>
        </w:rPr>
        <w:t>Los gastos de alojamiento, comidas  y traslados internos de árbitros,</w:t>
      </w:r>
      <w:r>
        <w:rPr>
          <w:rFonts w:ascii="Arial" w:eastAsia="Arial" w:hAnsi="Arial" w:cs="Arial"/>
          <w:sz w:val="32"/>
          <w:szCs w:val="32"/>
        </w:rPr>
        <w:t xml:space="preserve"> comisionados técnicos o comisarios deportivos e instructor de árbitros estarán a cargo de la Organizadora. Además, la entidad organizadora  tiene obligación de trasladar a estos desde el lugar donde residirán hasta el estadio donde le corresponde arbitrar</w:t>
      </w:r>
      <w:r>
        <w:rPr>
          <w:rFonts w:ascii="Arial" w:eastAsia="Arial" w:hAnsi="Arial" w:cs="Arial"/>
          <w:sz w:val="32"/>
          <w:szCs w:val="32"/>
        </w:rPr>
        <w:t xml:space="preserve"> y viceversa, teniendo la obligación de depositarlos en el lugar veinte (20) minutos antes de la  iniciación de cada encuentro.</w:t>
      </w:r>
    </w:p>
    <w:p w:rsidR="00A11810" w:rsidRDefault="00A11810">
      <w:pPr>
        <w:ind w:left="0" w:hanging="2"/>
        <w:jc w:val="both"/>
        <w:rPr>
          <w:rFonts w:ascii="Arial" w:eastAsia="Arial" w:hAnsi="Arial" w:cs="Arial"/>
          <w:sz w:val="32"/>
          <w:szCs w:val="32"/>
        </w:rPr>
      </w:pPr>
    </w:p>
    <w:p w:rsidR="00A11810" w:rsidRDefault="002639D0">
      <w:pPr>
        <w:keepNext/>
        <w:numPr>
          <w:ilvl w:val="1"/>
          <w:numId w:val="9"/>
        </w:numPr>
        <w:spacing w:line="240" w:lineRule="auto"/>
        <w:ind w:left="0" w:hanging="2"/>
        <w:jc w:val="both"/>
        <w:rPr>
          <w:sz w:val="32"/>
          <w:szCs w:val="32"/>
        </w:rPr>
      </w:pPr>
      <w:r>
        <w:rPr>
          <w:rFonts w:ascii="Arial" w:eastAsia="Arial" w:hAnsi="Arial" w:cs="Arial"/>
          <w:b/>
          <w:color w:val="000000"/>
          <w:sz w:val="32"/>
          <w:szCs w:val="32"/>
        </w:rPr>
        <w:t>ARTICULO 36º REGLAMENTO DE JUEGO</w:t>
      </w:r>
    </w:p>
    <w:p w:rsidR="00A11810" w:rsidRDefault="002639D0">
      <w:pPr>
        <w:keepNext/>
        <w:numPr>
          <w:ilvl w:val="1"/>
          <w:numId w:val="9"/>
        </w:numPr>
        <w:spacing w:line="240" w:lineRule="auto"/>
        <w:ind w:left="0" w:hanging="2"/>
        <w:jc w:val="both"/>
        <w:rPr>
          <w:sz w:val="32"/>
          <w:szCs w:val="32"/>
        </w:rPr>
      </w:pPr>
      <w:r>
        <w:rPr>
          <w:rFonts w:ascii="Arial" w:eastAsia="Arial" w:hAnsi="Arial" w:cs="Arial"/>
          <w:b/>
          <w:color w:val="000000"/>
          <w:sz w:val="32"/>
          <w:szCs w:val="32"/>
        </w:rPr>
        <w:t>En todos los casos, los torneos se disputaran con el mismo reglamento de disputa de los torneo</w:t>
      </w:r>
      <w:r>
        <w:rPr>
          <w:rFonts w:ascii="Arial" w:eastAsia="Arial" w:hAnsi="Arial" w:cs="Arial"/>
          <w:b/>
          <w:color w:val="000000"/>
          <w:sz w:val="32"/>
          <w:szCs w:val="32"/>
        </w:rPr>
        <w:t>s federativos de clubes del año 2023, con la única salvedad de que no podrá haber jugadores o jugadoras de categoría MINI (12 años)  en equipos selectivos. Igual que en federativos de clubes, en las categorías U14 y U16, se podrá utilizar un jugador numero</w:t>
      </w:r>
      <w:r>
        <w:rPr>
          <w:rFonts w:ascii="Arial" w:eastAsia="Arial" w:hAnsi="Arial" w:cs="Arial"/>
          <w:b/>
          <w:color w:val="000000"/>
          <w:sz w:val="32"/>
          <w:szCs w:val="32"/>
        </w:rPr>
        <w:t xml:space="preserve"> 13 que provendrá del plantel del 3x3 y también al revés, un jugador del 5x5 podra incorporarse al 3x3 (debiendo ser en este caso el que menos haya jugado).  </w:t>
      </w:r>
    </w:p>
    <w:p w:rsidR="00A11810" w:rsidRDefault="00A11810">
      <w:pPr>
        <w:ind w:left="0" w:firstLine="0"/>
        <w:jc w:val="both"/>
        <w:rPr>
          <w:rFonts w:ascii="Arial" w:eastAsia="Arial" w:hAnsi="Arial" w:cs="Arial"/>
          <w:sz w:val="32"/>
          <w:szCs w:val="32"/>
        </w:rPr>
      </w:pPr>
    </w:p>
    <w:p w:rsidR="00A11810" w:rsidRDefault="002639D0">
      <w:pPr>
        <w:keepNext/>
        <w:numPr>
          <w:ilvl w:val="5"/>
          <w:numId w:val="9"/>
        </w:numPr>
        <w:tabs>
          <w:tab w:val="left" w:pos="1230"/>
        </w:tabs>
        <w:spacing w:line="240" w:lineRule="auto"/>
        <w:ind w:left="0" w:hanging="2"/>
        <w:rPr>
          <w:sz w:val="32"/>
          <w:szCs w:val="32"/>
        </w:rPr>
      </w:pPr>
      <w:r>
        <w:rPr>
          <w:rFonts w:ascii="Arial" w:eastAsia="Arial" w:hAnsi="Arial" w:cs="Arial"/>
          <w:b/>
          <w:color w:val="000000"/>
          <w:sz w:val="32"/>
          <w:szCs w:val="32"/>
        </w:rPr>
        <w:t>ARTICULO 37º - VIGENCIA DEL REGLAMENTO</w:t>
      </w:r>
    </w:p>
    <w:p w:rsidR="00A11810" w:rsidRDefault="002639D0">
      <w:pPr>
        <w:keepNext/>
        <w:numPr>
          <w:ilvl w:val="5"/>
          <w:numId w:val="9"/>
        </w:numPr>
        <w:tabs>
          <w:tab w:val="left" w:pos="1230"/>
          <w:tab w:val="left" w:pos="4608"/>
        </w:tabs>
        <w:spacing w:line="240" w:lineRule="auto"/>
        <w:ind w:left="0" w:hanging="2"/>
        <w:jc w:val="both"/>
        <w:rPr>
          <w:sz w:val="32"/>
          <w:szCs w:val="32"/>
        </w:rPr>
      </w:pPr>
      <w:r>
        <w:rPr>
          <w:rFonts w:ascii="Arial" w:eastAsia="Arial" w:hAnsi="Arial" w:cs="Arial"/>
          <w:color w:val="000000"/>
          <w:sz w:val="32"/>
          <w:szCs w:val="32"/>
        </w:rPr>
        <w:t xml:space="preserve">Este reglamento tendrá vigencia a partir de su </w:t>
      </w:r>
      <w:r>
        <w:rPr>
          <w:rFonts w:ascii="Arial" w:eastAsia="Arial" w:hAnsi="Arial" w:cs="Arial"/>
          <w:color w:val="000000"/>
          <w:sz w:val="32"/>
          <w:szCs w:val="32"/>
        </w:rPr>
        <w:t>aprobación por la Reunión de presidente de la FBPSF y su aprobación lo será ad referéndum de la primer Asamblea General Extraordinaria a celebrarse durante el año 2023.-</w:t>
      </w:r>
    </w:p>
    <w:p w:rsidR="00A11810" w:rsidRDefault="00A11810">
      <w:pPr>
        <w:tabs>
          <w:tab w:val="left" w:pos="4608"/>
        </w:tabs>
        <w:ind w:left="0" w:hanging="2"/>
        <w:jc w:val="both"/>
      </w:pPr>
    </w:p>
    <w:p w:rsidR="00A11810" w:rsidRDefault="00A11810">
      <w:pPr>
        <w:tabs>
          <w:tab w:val="left" w:pos="4608"/>
        </w:tabs>
        <w:ind w:left="0" w:hanging="2"/>
        <w:jc w:val="both"/>
      </w:pPr>
    </w:p>
    <w:p w:rsidR="00A11810" w:rsidRDefault="00A11810">
      <w:pPr>
        <w:tabs>
          <w:tab w:val="left" w:pos="4608"/>
        </w:tabs>
        <w:ind w:left="0" w:hanging="2"/>
        <w:jc w:val="both"/>
      </w:pPr>
    </w:p>
    <w:p w:rsidR="00A11810" w:rsidRDefault="00A11810">
      <w:pPr>
        <w:tabs>
          <w:tab w:val="left" w:pos="4608"/>
        </w:tabs>
        <w:ind w:left="0" w:hanging="2"/>
        <w:jc w:val="both"/>
      </w:pPr>
    </w:p>
    <w:p w:rsidR="00A11810" w:rsidRDefault="00A11810">
      <w:pPr>
        <w:tabs>
          <w:tab w:val="left" w:pos="4608"/>
        </w:tabs>
        <w:ind w:left="0" w:hanging="2"/>
        <w:jc w:val="both"/>
      </w:pPr>
    </w:p>
    <w:p w:rsidR="00A11810" w:rsidRDefault="00A11810">
      <w:pPr>
        <w:tabs>
          <w:tab w:val="left" w:pos="4608"/>
        </w:tabs>
        <w:ind w:left="0" w:hanging="2"/>
        <w:jc w:val="both"/>
      </w:pPr>
    </w:p>
    <w:p w:rsidR="00A11810" w:rsidRDefault="00A11810">
      <w:pPr>
        <w:tabs>
          <w:tab w:val="left" w:pos="4608"/>
        </w:tabs>
        <w:ind w:left="0" w:hanging="2"/>
        <w:jc w:val="both"/>
      </w:pPr>
    </w:p>
    <w:p w:rsidR="00A11810" w:rsidRDefault="00A11810">
      <w:pPr>
        <w:tabs>
          <w:tab w:val="left" w:pos="4608"/>
        </w:tabs>
        <w:ind w:left="0" w:hanging="2"/>
        <w:jc w:val="both"/>
      </w:pPr>
    </w:p>
    <w:p w:rsidR="00A11810" w:rsidRDefault="00A11810">
      <w:pPr>
        <w:tabs>
          <w:tab w:val="left" w:pos="4608"/>
        </w:tabs>
        <w:ind w:left="0" w:hanging="2"/>
        <w:jc w:val="both"/>
      </w:pPr>
    </w:p>
    <w:p w:rsidR="00A11810" w:rsidRDefault="00A11810">
      <w:pPr>
        <w:tabs>
          <w:tab w:val="left" w:pos="4608"/>
        </w:tabs>
        <w:ind w:left="0" w:hanging="2"/>
        <w:jc w:val="both"/>
      </w:pPr>
    </w:p>
    <w:p w:rsidR="00A11810" w:rsidRDefault="00A11810">
      <w:pPr>
        <w:tabs>
          <w:tab w:val="left" w:pos="4608"/>
        </w:tabs>
        <w:ind w:left="0" w:hanging="2"/>
        <w:jc w:val="both"/>
      </w:pPr>
    </w:p>
    <w:p w:rsidR="00A11810" w:rsidRDefault="00A11810">
      <w:pPr>
        <w:tabs>
          <w:tab w:val="left" w:pos="4608"/>
        </w:tabs>
        <w:ind w:left="0" w:hanging="2"/>
        <w:jc w:val="both"/>
      </w:pPr>
    </w:p>
    <w:p w:rsidR="00A11810" w:rsidRDefault="00A11810">
      <w:pPr>
        <w:tabs>
          <w:tab w:val="left" w:pos="4608"/>
        </w:tabs>
        <w:ind w:left="0" w:hanging="2"/>
        <w:jc w:val="both"/>
      </w:pPr>
    </w:p>
    <w:p w:rsidR="00A11810" w:rsidRDefault="00A11810">
      <w:pPr>
        <w:tabs>
          <w:tab w:val="left" w:pos="4608"/>
        </w:tabs>
        <w:ind w:left="0" w:hanging="2"/>
        <w:jc w:val="both"/>
      </w:pPr>
    </w:p>
    <w:p w:rsidR="00A11810" w:rsidRDefault="00A11810">
      <w:pPr>
        <w:tabs>
          <w:tab w:val="left" w:pos="4608"/>
        </w:tabs>
        <w:ind w:left="0" w:hanging="2"/>
        <w:jc w:val="both"/>
      </w:pPr>
    </w:p>
    <w:p w:rsidR="00A11810" w:rsidRDefault="00A11810">
      <w:pPr>
        <w:tabs>
          <w:tab w:val="left" w:pos="4608"/>
        </w:tabs>
        <w:ind w:left="0" w:hanging="2"/>
        <w:jc w:val="both"/>
      </w:pPr>
    </w:p>
    <w:p w:rsidR="00A11810" w:rsidRDefault="00A11810">
      <w:pPr>
        <w:tabs>
          <w:tab w:val="left" w:pos="4608"/>
        </w:tabs>
        <w:ind w:left="0" w:hanging="2"/>
        <w:jc w:val="both"/>
      </w:pPr>
    </w:p>
    <w:p w:rsidR="00A11810" w:rsidRDefault="00A11810">
      <w:pPr>
        <w:tabs>
          <w:tab w:val="left" w:pos="4608"/>
        </w:tabs>
        <w:ind w:left="0" w:hanging="2"/>
        <w:jc w:val="both"/>
      </w:pPr>
    </w:p>
    <w:p w:rsidR="00A11810" w:rsidRDefault="00A11810">
      <w:pPr>
        <w:tabs>
          <w:tab w:val="left" w:pos="4608"/>
        </w:tabs>
        <w:ind w:left="0" w:firstLine="0"/>
        <w:jc w:val="both"/>
      </w:pPr>
    </w:p>
    <w:p w:rsidR="00A11810" w:rsidRDefault="00A11810">
      <w:pPr>
        <w:tabs>
          <w:tab w:val="left" w:pos="4608"/>
        </w:tabs>
        <w:ind w:left="0" w:hanging="2"/>
        <w:jc w:val="both"/>
      </w:pPr>
    </w:p>
    <w:p w:rsidR="00A11810" w:rsidRDefault="00A11810">
      <w:pPr>
        <w:tabs>
          <w:tab w:val="left" w:pos="4608"/>
        </w:tabs>
        <w:ind w:left="0" w:hanging="2"/>
        <w:jc w:val="both"/>
      </w:pPr>
    </w:p>
    <w:p w:rsidR="00A11810" w:rsidRDefault="002639D0">
      <w:pPr>
        <w:ind w:left="5" w:hanging="7"/>
        <w:jc w:val="center"/>
        <w:rPr>
          <w:sz w:val="64"/>
          <w:szCs w:val="64"/>
        </w:rPr>
      </w:pPr>
      <w:r>
        <w:rPr>
          <w:b/>
          <w:sz w:val="64"/>
          <w:szCs w:val="64"/>
        </w:rPr>
        <w:t xml:space="preserve">REGLAMENTO DE </w:t>
      </w:r>
    </w:p>
    <w:p w:rsidR="00A11810" w:rsidRDefault="00A11810">
      <w:pPr>
        <w:ind w:left="4" w:hanging="6"/>
        <w:jc w:val="center"/>
        <w:rPr>
          <w:sz w:val="64"/>
          <w:szCs w:val="64"/>
        </w:rPr>
      </w:pPr>
    </w:p>
    <w:p w:rsidR="00A11810" w:rsidRDefault="002639D0">
      <w:pPr>
        <w:ind w:left="5" w:hanging="7"/>
        <w:jc w:val="center"/>
        <w:rPr>
          <w:sz w:val="64"/>
          <w:szCs w:val="64"/>
        </w:rPr>
      </w:pPr>
      <w:r>
        <w:rPr>
          <w:b/>
          <w:sz w:val="64"/>
          <w:szCs w:val="64"/>
        </w:rPr>
        <w:t xml:space="preserve"> CAMPEONATOS </w:t>
      </w:r>
    </w:p>
    <w:p w:rsidR="00A11810" w:rsidRDefault="00A11810">
      <w:pPr>
        <w:ind w:left="4" w:hanging="6"/>
        <w:jc w:val="center"/>
        <w:rPr>
          <w:sz w:val="64"/>
          <w:szCs w:val="64"/>
        </w:rPr>
      </w:pPr>
    </w:p>
    <w:p w:rsidR="00A11810" w:rsidRDefault="002639D0">
      <w:pPr>
        <w:ind w:left="5" w:hanging="7"/>
        <w:jc w:val="center"/>
        <w:rPr>
          <w:sz w:val="64"/>
          <w:szCs w:val="64"/>
        </w:rPr>
      </w:pPr>
      <w:r>
        <w:rPr>
          <w:b/>
          <w:sz w:val="64"/>
          <w:szCs w:val="64"/>
        </w:rPr>
        <w:t xml:space="preserve"> PROVINCIALES</w:t>
      </w:r>
    </w:p>
    <w:p w:rsidR="00A11810" w:rsidRDefault="002639D0">
      <w:pPr>
        <w:ind w:left="5" w:hanging="7"/>
        <w:jc w:val="center"/>
        <w:rPr>
          <w:sz w:val="64"/>
          <w:szCs w:val="64"/>
        </w:rPr>
      </w:pPr>
      <w:r>
        <w:rPr>
          <w:b/>
          <w:sz w:val="64"/>
          <w:szCs w:val="64"/>
        </w:rPr>
        <w:br/>
      </w:r>
    </w:p>
    <w:p w:rsidR="00A11810" w:rsidRDefault="002639D0">
      <w:pPr>
        <w:tabs>
          <w:tab w:val="left" w:pos="4608"/>
        </w:tabs>
        <w:ind w:left="5" w:hanging="7"/>
        <w:jc w:val="center"/>
        <w:rPr>
          <w:sz w:val="64"/>
          <w:szCs w:val="64"/>
        </w:rPr>
      </w:pPr>
      <w:r>
        <w:rPr>
          <w:b/>
          <w:sz w:val="64"/>
          <w:szCs w:val="64"/>
        </w:rPr>
        <w:t xml:space="preserve"> </w:t>
      </w:r>
      <w:r>
        <w:rPr>
          <w:b/>
          <w:sz w:val="64"/>
          <w:szCs w:val="64"/>
        </w:rPr>
        <w:t>INTERASOCIACIONES.</w:t>
      </w:r>
    </w:p>
    <w:p w:rsidR="00A11810" w:rsidRDefault="00A11810">
      <w:pPr>
        <w:ind w:left="0" w:hanging="2"/>
        <w:jc w:val="center"/>
        <w:rPr>
          <w:rFonts w:ascii="Arial" w:eastAsia="Arial" w:hAnsi="Arial" w:cs="Arial"/>
          <w:sz w:val="21"/>
          <w:szCs w:val="21"/>
        </w:rPr>
      </w:pPr>
    </w:p>
    <w:p w:rsidR="00A11810" w:rsidRDefault="00A11810">
      <w:pPr>
        <w:ind w:left="0" w:hanging="2"/>
        <w:jc w:val="center"/>
        <w:rPr>
          <w:rFonts w:ascii="Arial" w:eastAsia="Arial" w:hAnsi="Arial" w:cs="Arial"/>
          <w:sz w:val="21"/>
          <w:szCs w:val="21"/>
        </w:rPr>
      </w:pPr>
    </w:p>
    <w:p w:rsidR="00A11810" w:rsidRDefault="00A11810">
      <w:pPr>
        <w:ind w:left="0" w:hanging="2"/>
        <w:jc w:val="center"/>
        <w:rPr>
          <w:rFonts w:ascii="Arial" w:eastAsia="Arial" w:hAnsi="Arial" w:cs="Arial"/>
          <w:sz w:val="21"/>
          <w:szCs w:val="21"/>
        </w:rPr>
      </w:pPr>
    </w:p>
    <w:p w:rsidR="00A11810" w:rsidRDefault="002639D0">
      <w:pPr>
        <w:ind w:left="2" w:hanging="4"/>
        <w:jc w:val="center"/>
      </w:pPr>
      <w:r>
        <w:rPr>
          <w:rFonts w:ascii="Arial" w:eastAsia="Arial" w:hAnsi="Arial" w:cs="Arial"/>
          <w:b/>
          <w:sz w:val="36"/>
          <w:szCs w:val="36"/>
          <w:u w:val="single"/>
        </w:rPr>
        <w:t>2023</w:t>
      </w:r>
    </w:p>
    <w:sectPr w:rsidR="00A11810">
      <w:headerReference w:type="default" r:id="rId8"/>
      <w:footerReference w:type="even" r:id="rId9"/>
      <w:footerReference w:type="default" r:id="rId10"/>
      <w:footerReference w:type="first" r:id="rId11"/>
      <w:pgSz w:w="11906" w:h="16838"/>
      <w:pgMar w:top="1871" w:right="849" w:bottom="1418" w:left="1701" w:header="1134" w:footer="720" w:gutter="0"/>
      <w:pgNumType w:start="1"/>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2639D0">
      <w:pPr>
        <w:spacing w:line="240" w:lineRule="auto"/>
      </w:pPr>
      <w:r>
        <w:separator/>
      </w:r>
    </w:p>
  </w:endnote>
  <w:endnote w:type="continuationSeparator" w:id="0">
    <w:p w:rsidR="00000000" w:rsidRDefault="002639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502040504020204"/>
    <w:charset w:val="00"/>
    <w:family w:val="swiss"/>
    <w:pitch w:val="variable"/>
    <w:sig w:usb0="00000003" w:usb1="0200E0A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variable"/>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1810" w:rsidRDefault="00A11810">
    <w:pP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1810" w:rsidRDefault="002639D0">
    <w:pPr>
      <w:tabs>
        <w:tab w:val="center" w:pos="4419"/>
        <w:tab w:val="right" w:pos="8838"/>
      </w:tabs>
      <w:spacing w:line="240" w:lineRule="auto"/>
      <w:ind w:left="0" w:right="-864" w:hanging="2"/>
      <w:jc w:val="right"/>
      <w:rPr>
        <w:color w:val="000000"/>
      </w:rPr>
    </w:pPr>
    <w:r>
      <w:rPr>
        <w:noProof/>
        <w:color w:val="000000"/>
      </w:rPr>
      <mc:AlternateContent>
        <mc:Choice Requires="wpg">
          <w:drawing>
            <wp:anchor distT="5715" distB="121285" distL="635" distR="0" simplePos="0" relativeHeight="251656704" behindDoc="1" locked="0" layoutInCell="0" allowOverlap="1" wp14:anchorId="54A5ACD8">
              <wp:simplePos x="0" y="0"/>
              <wp:positionH relativeFrom="column">
                <wp:posOffset>0</wp:posOffset>
              </wp:positionH>
              <wp:positionV relativeFrom="paragraph">
                <wp:posOffset>-12065</wp:posOffset>
              </wp:positionV>
              <wp:extent cx="544830" cy="233680"/>
              <wp:effectExtent l="635" t="5715" r="0" b="121285"/>
              <wp:wrapNone/>
              <wp:docPr id="2" name="Grupo 1"/>
              <wp:cNvGraphicFramePr/>
              <a:graphic xmlns:a="http://schemas.openxmlformats.org/drawingml/2006/main">
                <a:graphicData uri="http://schemas.microsoft.com/office/word/2010/wordprocessingGroup">
                  <wpg:wgp>
                    <wpg:cNvGrpSpPr/>
                    <wpg:grpSpPr>
                      <a:xfrm>
                        <a:off x="0" y="0"/>
                        <a:ext cx="544680" cy="233640"/>
                        <a:chOff x="0" y="0"/>
                        <a:chExt cx="544680" cy="233640"/>
                      </a:xfrm>
                    </wpg:grpSpPr>
                    <wpg:grpSp>
                      <wpg:cNvPr id="3" name="Grupo 3"/>
                      <wpg:cNvGrpSpPr/>
                      <wpg:grpSpPr>
                        <a:xfrm>
                          <a:off x="0" y="0"/>
                          <a:ext cx="544680" cy="233640"/>
                          <a:chOff x="0" y="0"/>
                          <a:chExt cx="0" cy="0"/>
                        </a:xfrm>
                      </wpg:grpSpPr>
                      <wps:wsp>
                        <wps:cNvPr id="4" name="Rectángulo 4"/>
                        <wps:cNvSpPr/>
                        <wps:spPr>
                          <a:xfrm>
                            <a:off x="0" y="68040"/>
                            <a:ext cx="540360" cy="158040"/>
                          </a:xfrm>
                          <a:prstGeom prst="rect">
                            <a:avLst/>
                          </a:prstGeom>
                          <a:noFill/>
                          <a:ln w="0">
                            <a:noFill/>
                          </a:ln>
                        </wps:spPr>
                        <wps:style>
                          <a:lnRef idx="0">
                            <a:scrgbClr r="0" g="0" b="0"/>
                          </a:lnRef>
                          <a:fillRef idx="0">
                            <a:scrgbClr r="0" g="0" b="0"/>
                          </a:fillRef>
                          <a:effectRef idx="0">
                            <a:scrgbClr r="0" g="0" b="0"/>
                          </a:effectRef>
                          <a:fontRef idx="minor"/>
                        </wps:style>
                        <wps:bodyPr/>
                      </wps:wsp>
                      <wps:wsp>
                        <wps:cNvPr id="5" name="Rectángulo: esquinas redondeadas 5"/>
                        <wps:cNvSpPr/>
                        <wps:spPr>
                          <a:xfrm rot="16200000">
                            <a:off x="214560" y="21960"/>
                            <a:ext cx="87480" cy="43200"/>
                          </a:xfrm>
                          <a:prstGeom prst="roundRect">
                            <a:avLst>
                              <a:gd name="adj" fmla="val 16667"/>
                            </a:avLst>
                          </a:prstGeom>
                          <a:solidFill>
                            <a:srgbClr val="FFFFFF"/>
                          </a:solidFill>
                          <a:ln w="9525">
                            <a:solidFill>
                              <a:srgbClr val="C4BC96"/>
                            </a:solidFill>
                            <a:miter/>
                          </a:ln>
                        </wps:spPr>
                        <wps:style>
                          <a:lnRef idx="0">
                            <a:scrgbClr r="0" g="0" b="0"/>
                          </a:lnRef>
                          <a:fillRef idx="0">
                            <a:scrgbClr r="0" g="0" b="0"/>
                          </a:fillRef>
                          <a:effectRef idx="0">
                            <a:scrgbClr r="0" g="0" b="0"/>
                          </a:effectRef>
                          <a:fontRef idx="minor"/>
                        </wps:style>
                        <wps:bodyPr/>
                      </wps:wsp>
                      <wps:wsp>
                        <wps:cNvPr id="6" name="Rectángulo: esquinas redondeadas 6"/>
                        <wps:cNvSpPr/>
                        <wps:spPr>
                          <a:xfrm rot="16200000">
                            <a:off x="224640" y="54720"/>
                            <a:ext cx="67320" cy="39240"/>
                          </a:xfrm>
                          <a:prstGeom prst="roundRect">
                            <a:avLst>
                              <a:gd name="adj" fmla="val 16667"/>
                            </a:avLst>
                          </a:prstGeom>
                          <a:solidFill>
                            <a:srgbClr val="C4BC96"/>
                          </a:solidFill>
                          <a:ln w="9525">
                            <a:solidFill>
                              <a:srgbClr val="C4BC96"/>
                            </a:solidFill>
                            <a:miter/>
                          </a:ln>
                        </wps:spPr>
                        <wps:style>
                          <a:lnRef idx="0">
                            <a:scrgbClr r="0" g="0" b="0"/>
                          </a:lnRef>
                          <a:fillRef idx="0">
                            <a:scrgbClr r="0" g="0" b="0"/>
                          </a:fillRef>
                          <a:effectRef idx="0">
                            <a:scrgbClr r="0" g="0" b="0"/>
                          </a:effectRef>
                          <a:fontRef idx="minor"/>
                        </wps:style>
                        <wps:bodyPr/>
                      </wps:wsp>
                      <wps:wsp>
                        <wps:cNvPr id="7" name="Rectángulo 7"/>
                        <wps:cNvSpPr/>
                        <wps:spPr>
                          <a:xfrm>
                            <a:off x="0" y="232560"/>
                            <a:ext cx="544680" cy="1440"/>
                          </a:xfrm>
                          <a:prstGeom prst="rect">
                            <a:avLst/>
                          </a:prstGeom>
                          <a:noFill/>
                          <a:ln w="0">
                            <a:noFill/>
                          </a:ln>
                        </wps:spPr>
                        <wps:style>
                          <a:lnRef idx="0">
                            <a:scrgbClr r="0" g="0" b="0"/>
                          </a:lnRef>
                          <a:fillRef idx="0">
                            <a:scrgbClr r="0" g="0" b="0"/>
                          </a:fillRef>
                          <a:effectRef idx="0">
                            <a:scrgbClr r="0" g="0" b="0"/>
                          </a:effectRef>
                          <a:fontRef idx="minor"/>
                        </wps:style>
                        <wps:txbx>
                          <w:txbxContent>
                            <w:p w:rsidR="00A11810" w:rsidRDefault="002639D0">
                              <w:pPr>
                                <w:overflowPunct w:val="0"/>
                                <w:spacing w:line="240" w:lineRule="auto"/>
                                <w:ind w:firstLine="0"/>
                              </w:pPr>
                              <w:r>
                                <w:rPr>
                                  <w:rFonts w:ascii="Arial" w:eastAsia="Arial" w:hAnsi="Arial" w:cs="Arial"/>
                                  <w:color w:val="000000"/>
                                  <w:sz w:val="28"/>
                                  <w:szCs w:val="28"/>
                                  <w:vertAlign w:val="baseline"/>
                                  <w:lang w:val="es-MX" w:eastAsia="es-ES"/>
                                </w:rPr>
                                <w:t>14</w:t>
                              </w:r>
                            </w:p>
                            <w:p w:rsidR="00A11810" w:rsidRDefault="00A11810">
                              <w:pPr>
                                <w:overflowPunct w:val="0"/>
                                <w:spacing w:line="240" w:lineRule="auto"/>
                                <w:ind w:firstLine="0"/>
                              </w:pPr>
                            </w:p>
                          </w:txbxContent>
                        </wps:txbx>
                        <wps:bodyPr lIns="90000" tIns="45000" rIns="90000" bIns="45000" anchor="t">
                          <a:noAutofit/>
                        </wps:bodyPr>
                      </wps:wsp>
                    </wpg:grpSp>
                  </wpg:wgp>
                </a:graphicData>
              </a:graphic>
            </wp:anchor>
          </w:drawing>
        </mc:Choice>
        <mc:Fallback>
          <w:pict>
            <v:group id="shape_0" alt="Grupo 1" style="position:absolute;margin-left:0pt;margin-top:0.75pt;width:42.9pt;height:16.7pt" coordorigin="0,15" coordsize="858,334">
              <v:group id="shape_0" style="position:absolute;left:0;top:15;width:858;height:334">
                <v:rect id="shape_0" path="m0,0l-2147483645,0l-2147483645,-2147483646l0,-2147483646xe" stroked="f" o:allowincell="f" style="position:absolute;left:0;top:88;width:850;height:248;mso-wrap-style:none;v-text-anchor:middle">
                  <v:fill o:detectmouseclick="t" on="false"/>
                  <v:stroke color="#3465a4" joinstyle="round" endcap="flat"/>
                  <w10:wrap type="none"/>
                </v:rect>
                <v:rect id="shape_0" path="m0,0l-2147483645,0l-2147483645,-2147483646l0,-2147483646xe" stroked="f" o:allowincell="f" style="position:absolute;left:0;top:347;width:857;height:1;mso-wrap-style:square;v-text-anchor:top">
                  <v:textbox>
                    <w:txbxContent>
                      <w:p>
                        <w:pPr>
                          <w:overflowPunct w:val="false"/>
                          <w:spacing w:before="0" w:after="0" w:lineRule="auto" w:line="240"/>
                          <w:ind w:hanging="0"/>
                          <w:jc w:val="left"/>
                          <w:rPr/>
                        </w:pPr>
                        <w:r>
                          <w:rPr>
                            <w:sz w:val="28"/>
                            <w:b w:val="false"/>
                            <w:u w:val="none"/>
                            <w:dstrike w:val="false"/>
                            <w:strike w:val="false"/>
                            <w:i w:val="false"/>
                            <w:vertAlign w:val="baseline"/>
                            <w:position w:val="0"/>
                            <w:spacing w:val="0"/>
                            <w:szCs w:val="28"/>
                            <w:bCs w:val="false"/>
                            <w:iCs w:val="false"/>
                            <w:smallCaps w:val="false"/>
                            <w:caps w:val="false"/>
                            <w:rFonts w:ascii="Arial" w:hAnsi="Arial" w:eastAsia="Arial" w:cs="Arial"/>
                            <w:color w:val="000000"/>
                            <w:lang w:eastAsia="es-ES" w:val="es-MX"/>
                          </w:rPr>
                          <w:t>14</w:t>
                        </w:r>
                      </w:p>
                      <w:p>
                        <w:pPr>
                          <w:overflowPunct w:val="false"/>
                          <w:spacing w:before="0" w:after="0" w:lineRule="auto" w:line="240"/>
                          <w:ind w:hanging="0"/>
                          <w:jc w:val="left"/>
                          <w:rPr/>
                        </w:pPr>
                        <w:r>
                          <w:rPr>
                            <w:vertAlign w:val="baseline"/>
                            <w:position w:val="0"/>
                            <w:sz w:val="20"/>
                            <w:lang w:val="es-MX" w:eastAsia="es-ES"/>
                          </w:rPr>
                        </w:r>
                      </w:p>
                    </w:txbxContent>
                  </v:textbox>
                  <v:fill o:detectmouseclick="t" on="false"/>
                  <v:stroke color="#3465a4" joinstyle="round" endcap="flat"/>
                  <w10:wrap type="none"/>
                </v:rect>
              </v:group>
            </v:group>
          </w:pict>
        </mc:Fallback>
      </mc:AlternateContent>
    </w:r>
  </w:p>
  <w:p w:rsidR="00A11810" w:rsidRDefault="00A11810">
    <w:pPr>
      <w:tabs>
        <w:tab w:val="center" w:pos="4419"/>
        <w:tab w:val="right" w:pos="8838"/>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1810" w:rsidRDefault="002639D0">
    <w:pPr>
      <w:tabs>
        <w:tab w:val="center" w:pos="4419"/>
        <w:tab w:val="right" w:pos="8838"/>
      </w:tabs>
      <w:spacing w:line="240" w:lineRule="auto"/>
      <w:ind w:left="0" w:right="-864" w:hanging="2"/>
      <w:jc w:val="right"/>
      <w:rPr>
        <w:color w:val="000000"/>
      </w:rPr>
    </w:pPr>
    <w:r>
      <w:rPr>
        <w:noProof/>
        <w:color w:val="000000"/>
      </w:rPr>
      <mc:AlternateContent>
        <mc:Choice Requires="wpg">
          <w:drawing>
            <wp:anchor distT="5715" distB="121285" distL="635" distR="0" simplePos="0" relativeHeight="251657728" behindDoc="1" locked="0" layoutInCell="0" allowOverlap="1" wp14:anchorId="54A5ACD8">
              <wp:simplePos x="0" y="0"/>
              <wp:positionH relativeFrom="column">
                <wp:posOffset>0</wp:posOffset>
              </wp:positionH>
              <wp:positionV relativeFrom="paragraph">
                <wp:posOffset>-12065</wp:posOffset>
              </wp:positionV>
              <wp:extent cx="544830" cy="233680"/>
              <wp:effectExtent l="635" t="5715" r="0" b="121285"/>
              <wp:wrapNone/>
              <wp:docPr id="3" name="Grupo 1"/>
              <wp:cNvGraphicFramePr/>
              <a:graphic xmlns:a="http://schemas.openxmlformats.org/drawingml/2006/main">
                <a:graphicData uri="http://schemas.microsoft.com/office/word/2010/wordprocessingGroup">
                  <wpg:wgp>
                    <wpg:cNvGrpSpPr/>
                    <wpg:grpSpPr>
                      <a:xfrm>
                        <a:off x="0" y="0"/>
                        <a:ext cx="544680" cy="233640"/>
                        <a:chOff x="0" y="0"/>
                        <a:chExt cx="544680" cy="233640"/>
                      </a:xfrm>
                    </wpg:grpSpPr>
                    <wpg:grpSp>
                      <wpg:cNvPr id="9" name="Grupo 9"/>
                      <wpg:cNvGrpSpPr/>
                      <wpg:grpSpPr>
                        <a:xfrm>
                          <a:off x="0" y="0"/>
                          <a:ext cx="544680" cy="233640"/>
                          <a:chOff x="0" y="0"/>
                          <a:chExt cx="0" cy="0"/>
                        </a:xfrm>
                      </wpg:grpSpPr>
                      <wps:wsp>
                        <wps:cNvPr id="10" name="Rectángulo 10"/>
                        <wps:cNvSpPr/>
                        <wps:spPr>
                          <a:xfrm>
                            <a:off x="0" y="68040"/>
                            <a:ext cx="540360" cy="158040"/>
                          </a:xfrm>
                          <a:prstGeom prst="rect">
                            <a:avLst/>
                          </a:prstGeom>
                          <a:noFill/>
                          <a:ln w="0">
                            <a:noFill/>
                          </a:ln>
                        </wps:spPr>
                        <wps:style>
                          <a:lnRef idx="0">
                            <a:scrgbClr r="0" g="0" b="0"/>
                          </a:lnRef>
                          <a:fillRef idx="0">
                            <a:scrgbClr r="0" g="0" b="0"/>
                          </a:fillRef>
                          <a:effectRef idx="0">
                            <a:scrgbClr r="0" g="0" b="0"/>
                          </a:effectRef>
                          <a:fontRef idx="minor"/>
                        </wps:style>
                        <wps:bodyPr/>
                      </wps:wsp>
                      <wps:wsp>
                        <wps:cNvPr id="11" name="Rectángulo: esquinas redondeadas 11"/>
                        <wps:cNvSpPr/>
                        <wps:spPr>
                          <a:xfrm rot="16200000">
                            <a:off x="214560" y="21960"/>
                            <a:ext cx="87480" cy="43200"/>
                          </a:xfrm>
                          <a:prstGeom prst="roundRect">
                            <a:avLst>
                              <a:gd name="adj" fmla="val 16667"/>
                            </a:avLst>
                          </a:prstGeom>
                          <a:solidFill>
                            <a:srgbClr val="FFFFFF"/>
                          </a:solidFill>
                          <a:ln w="9525">
                            <a:solidFill>
                              <a:srgbClr val="C4BC96"/>
                            </a:solidFill>
                            <a:miter/>
                          </a:ln>
                        </wps:spPr>
                        <wps:style>
                          <a:lnRef idx="0">
                            <a:scrgbClr r="0" g="0" b="0"/>
                          </a:lnRef>
                          <a:fillRef idx="0">
                            <a:scrgbClr r="0" g="0" b="0"/>
                          </a:fillRef>
                          <a:effectRef idx="0">
                            <a:scrgbClr r="0" g="0" b="0"/>
                          </a:effectRef>
                          <a:fontRef idx="minor"/>
                        </wps:style>
                        <wps:bodyPr/>
                      </wps:wsp>
                      <wps:wsp>
                        <wps:cNvPr id="12" name="Rectángulo: esquinas redondeadas 12"/>
                        <wps:cNvSpPr/>
                        <wps:spPr>
                          <a:xfrm rot="16200000">
                            <a:off x="224640" y="54720"/>
                            <a:ext cx="67320" cy="39240"/>
                          </a:xfrm>
                          <a:prstGeom prst="roundRect">
                            <a:avLst>
                              <a:gd name="adj" fmla="val 16667"/>
                            </a:avLst>
                          </a:prstGeom>
                          <a:solidFill>
                            <a:srgbClr val="C4BC96"/>
                          </a:solidFill>
                          <a:ln w="9525">
                            <a:solidFill>
                              <a:srgbClr val="C4BC96"/>
                            </a:solidFill>
                            <a:miter/>
                          </a:ln>
                        </wps:spPr>
                        <wps:style>
                          <a:lnRef idx="0">
                            <a:scrgbClr r="0" g="0" b="0"/>
                          </a:lnRef>
                          <a:fillRef idx="0">
                            <a:scrgbClr r="0" g="0" b="0"/>
                          </a:fillRef>
                          <a:effectRef idx="0">
                            <a:scrgbClr r="0" g="0" b="0"/>
                          </a:effectRef>
                          <a:fontRef idx="minor"/>
                        </wps:style>
                        <wps:bodyPr/>
                      </wps:wsp>
                      <wps:wsp>
                        <wps:cNvPr id="13" name="Rectángulo 13"/>
                        <wps:cNvSpPr/>
                        <wps:spPr>
                          <a:xfrm>
                            <a:off x="0" y="232560"/>
                            <a:ext cx="544680" cy="1440"/>
                          </a:xfrm>
                          <a:prstGeom prst="rect">
                            <a:avLst/>
                          </a:prstGeom>
                          <a:noFill/>
                          <a:ln w="0">
                            <a:noFill/>
                          </a:ln>
                        </wps:spPr>
                        <wps:style>
                          <a:lnRef idx="0">
                            <a:scrgbClr r="0" g="0" b="0"/>
                          </a:lnRef>
                          <a:fillRef idx="0">
                            <a:scrgbClr r="0" g="0" b="0"/>
                          </a:fillRef>
                          <a:effectRef idx="0">
                            <a:scrgbClr r="0" g="0" b="0"/>
                          </a:effectRef>
                          <a:fontRef idx="minor"/>
                        </wps:style>
                        <wps:txbx>
                          <w:txbxContent>
                            <w:p w:rsidR="00A11810" w:rsidRDefault="002639D0">
                              <w:pPr>
                                <w:overflowPunct w:val="0"/>
                                <w:spacing w:line="240" w:lineRule="auto"/>
                                <w:ind w:firstLine="0"/>
                              </w:pPr>
                              <w:r>
                                <w:rPr>
                                  <w:rFonts w:ascii="Arial" w:eastAsia="Arial" w:hAnsi="Arial" w:cs="Arial"/>
                                  <w:color w:val="000000"/>
                                  <w:sz w:val="28"/>
                                  <w:szCs w:val="28"/>
                                  <w:vertAlign w:val="baseline"/>
                                  <w:lang w:val="es-MX" w:eastAsia="es-ES"/>
                                </w:rPr>
                                <w:t>14</w:t>
                              </w:r>
                            </w:p>
                            <w:p w:rsidR="00A11810" w:rsidRDefault="00A11810">
                              <w:pPr>
                                <w:overflowPunct w:val="0"/>
                                <w:spacing w:line="240" w:lineRule="auto"/>
                                <w:ind w:firstLine="0"/>
                              </w:pPr>
                            </w:p>
                          </w:txbxContent>
                        </wps:txbx>
                        <wps:bodyPr lIns="90000" tIns="45000" rIns="90000" bIns="45000" anchor="t">
                          <a:noAutofit/>
                        </wps:bodyPr>
                      </wps:wsp>
                    </wpg:grpSp>
                  </wpg:wgp>
                </a:graphicData>
              </a:graphic>
            </wp:anchor>
          </w:drawing>
        </mc:Choice>
        <mc:Fallback>
          <w:pict>
            <v:group id="shape_0" alt="Grupo 1" style="position:absolute;margin-left:0pt;margin-top:0.75pt;width:42.9pt;height:16.7pt" coordorigin="0,15" coordsize="858,334">
              <v:group id="shape_0" style="position:absolute;left:0;top:15;width:858;height:334">
                <v:rect id="shape_0" path="m0,0l-2147483645,0l-2147483645,-2147483646l0,-2147483646xe" stroked="f" o:allowincell="f" style="position:absolute;left:0;top:88;width:850;height:248;mso-wrap-style:none;v-text-anchor:middle">
                  <v:fill o:detectmouseclick="t" on="false"/>
                  <v:stroke color="#3465a4" joinstyle="round" endcap="flat"/>
                  <w10:wrap type="none"/>
                </v:rect>
                <v:rect id="shape_0" path="m0,0l-2147483645,0l-2147483645,-2147483646l0,-2147483646xe" stroked="f" o:allowincell="f" style="position:absolute;left:0;top:347;width:857;height:1;mso-wrap-style:square;v-text-anchor:top">
                  <v:textbox>
                    <w:txbxContent>
                      <w:p>
                        <w:pPr>
                          <w:overflowPunct w:val="false"/>
                          <w:spacing w:before="0" w:after="0" w:lineRule="auto" w:line="240"/>
                          <w:ind w:hanging="0"/>
                          <w:jc w:val="left"/>
                          <w:rPr/>
                        </w:pPr>
                        <w:r>
                          <w:rPr>
                            <w:sz w:val="28"/>
                            <w:b w:val="false"/>
                            <w:u w:val="none"/>
                            <w:dstrike w:val="false"/>
                            <w:strike w:val="false"/>
                            <w:i w:val="false"/>
                            <w:vertAlign w:val="baseline"/>
                            <w:position w:val="0"/>
                            <w:spacing w:val="0"/>
                            <w:szCs w:val="28"/>
                            <w:bCs w:val="false"/>
                            <w:iCs w:val="false"/>
                            <w:smallCaps w:val="false"/>
                            <w:caps w:val="false"/>
                            <w:rFonts w:ascii="Arial" w:hAnsi="Arial" w:eastAsia="Arial" w:cs="Arial"/>
                            <w:color w:val="000000"/>
                            <w:lang w:eastAsia="es-ES" w:val="es-MX"/>
                          </w:rPr>
                          <w:t>14</w:t>
                        </w:r>
                      </w:p>
                      <w:p>
                        <w:pPr>
                          <w:overflowPunct w:val="false"/>
                          <w:spacing w:before="0" w:after="0" w:lineRule="auto" w:line="240"/>
                          <w:ind w:hanging="0"/>
                          <w:jc w:val="left"/>
                          <w:rPr/>
                        </w:pPr>
                        <w:r>
                          <w:rPr>
                            <w:vertAlign w:val="baseline"/>
                            <w:position w:val="0"/>
                            <w:sz w:val="20"/>
                            <w:lang w:val="es-MX" w:eastAsia="es-ES"/>
                          </w:rPr>
                        </w:r>
                      </w:p>
                    </w:txbxContent>
                  </v:textbox>
                  <v:fill o:detectmouseclick="t" on="false"/>
                  <v:stroke color="#3465a4" joinstyle="round" endcap="flat"/>
                  <w10:wrap type="none"/>
                </v:rect>
              </v:group>
            </v:group>
          </w:pict>
        </mc:Fallback>
      </mc:AlternateContent>
    </w:r>
  </w:p>
  <w:p w:rsidR="00A11810" w:rsidRDefault="00A11810">
    <w:pPr>
      <w:tabs>
        <w:tab w:val="center" w:pos="4419"/>
        <w:tab w:val="right" w:pos="8838"/>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2639D0">
      <w:pPr>
        <w:spacing w:line="240" w:lineRule="auto"/>
      </w:pPr>
      <w:r>
        <w:separator/>
      </w:r>
    </w:p>
  </w:footnote>
  <w:footnote w:type="continuationSeparator" w:id="0">
    <w:p w:rsidR="00000000" w:rsidRDefault="002639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1810" w:rsidRDefault="002639D0">
    <w:pPr>
      <w:shd w:val="clear" w:color="auto" w:fill="00DCFF"/>
      <w:tabs>
        <w:tab w:val="center" w:pos="4419"/>
        <w:tab w:val="right" w:pos="8364"/>
        <w:tab w:val="right" w:pos="8838"/>
      </w:tabs>
      <w:spacing w:before="60" w:after="60" w:line="240" w:lineRule="auto"/>
      <w:ind w:left="0" w:hanging="2"/>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 xml:space="preserve">   </w:t>
    </w:r>
    <w:r>
      <w:rPr>
        <w:noProof/>
      </w:rPr>
      <mc:AlternateContent>
        <mc:Choice Requires="wps">
          <w:drawing>
            <wp:anchor distT="0" distB="0" distL="114935" distR="114935" simplePos="0" relativeHeight="251658752" behindDoc="1" locked="0" layoutInCell="0" allowOverlap="1">
              <wp:simplePos x="0" y="0"/>
              <wp:positionH relativeFrom="column">
                <wp:posOffset>-18415</wp:posOffset>
              </wp:positionH>
              <wp:positionV relativeFrom="paragraph">
                <wp:posOffset>-89535</wp:posOffset>
              </wp:positionV>
              <wp:extent cx="5789295" cy="708025"/>
              <wp:effectExtent l="0" t="0" r="0" b="0"/>
              <wp:wrapNone/>
              <wp:docPr id="1" name="Marco1"/>
              <wp:cNvGraphicFramePr/>
              <a:graphic xmlns:a="http://schemas.openxmlformats.org/drawingml/2006/main">
                <a:graphicData uri="http://schemas.microsoft.com/office/word/2010/wordprocessingShape">
                  <wps:wsp>
                    <wps:cNvSpPr txBox="1"/>
                    <wps:spPr>
                      <a:xfrm>
                        <a:off x="0" y="0"/>
                        <a:ext cx="5789295" cy="708025"/>
                      </a:xfrm>
                      <a:prstGeom prst="rect">
                        <a:avLst/>
                      </a:prstGeom>
                      <a:solidFill>
                        <a:srgbClr val="99CCFF"/>
                      </a:solidFill>
                      <a:ln w="31750">
                        <a:solidFill>
                          <a:srgbClr val="FF0000"/>
                        </a:solidFill>
                      </a:ln>
                    </wps:spPr>
                    <wps:txbx>
                      <w:txbxContent>
                        <w:p w:rsidR="00A11810" w:rsidRDefault="002639D0">
                          <w:pPr>
                            <w:spacing w:line="240" w:lineRule="auto"/>
                            <w:jc w:val="center"/>
                            <w:rPr>
                              <w:b/>
                              <w:bCs/>
                              <w:sz w:val="28"/>
                              <w:szCs w:val="28"/>
                            </w:rPr>
                          </w:pPr>
                          <w:r>
                            <w:rPr>
                              <w:b/>
                              <w:bCs/>
                              <w:sz w:val="28"/>
                              <w:szCs w:val="28"/>
                            </w:rPr>
                            <w:t xml:space="preserve">FEDERACION DE BASQUETBOL DE LA PCIA. DE SANTA FE </w:t>
                          </w:r>
                        </w:p>
                        <w:p w:rsidR="00A11810" w:rsidRDefault="002639D0">
                          <w:pPr>
                            <w:spacing w:line="240" w:lineRule="auto"/>
                            <w:jc w:val="center"/>
                            <w:rPr>
                              <w:rFonts w:ascii="Arial" w:hAnsi="Arial" w:cs="Arial"/>
                              <w:b/>
                              <w:bCs/>
                            </w:rPr>
                          </w:pPr>
                          <w:r>
                            <w:rPr>
                              <w:rFonts w:ascii="Arial" w:hAnsi="Arial" w:cs="Arial"/>
                              <w:b/>
                              <w:bCs/>
                            </w:rPr>
                            <w:t xml:space="preserve">MORENO 467 – CP. 2000 – ROSARIO </w:t>
                          </w:r>
                        </w:p>
                        <w:p w:rsidR="00A11810" w:rsidRDefault="002639D0">
                          <w:pPr>
                            <w:jc w:val="center"/>
                            <w:rPr>
                              <w:rFonts w:ascii="Arial" w:hAnsi="Arial" w:cs="Arial"/>
                              <w:sz w:val="18"/>
                              <w:szCs w:val="18"/>
                            </w:rPr>
                          </w:pPr>
                          <w:r>
                            <w:rPr>
                              <w:rFonts w:ascii="Arial" w:hAnsi="Arial" w:cs="Arial"/>
                              <w:sz w:val="18"/>
                              <w:szCs w:val="18"/>
                            </w:rPr>
                            <w:t>TEL. 0341 4403327-4404153.- WEB  Mail:febasantafe.alter@gmail.com</w:t>
                          </w:r>
                        </w:p>
                        <w:p w:rsidR="00A11810" w:rsidRDefault="00A11810">
                          <w:pPr>
                            <w:jc w:val="center"/>
                            <w:rPr>
                              <w:rFonts w:ascii="Arial" w:hAnsi="Arial" w:cs="Arial"/>
                              <w:sz w:val="18"/>
                              <w:szCs w:val="18"/>
                            </w:rPr>
                          </w:pPr>
                        </w:p>
                        <w:p w:rsidR="00A11810" w:rsidRDefault="00A11810">
                          <w:pPr>
                            <w:jc w:val="center"/>
                            <w:rPr>
                              <w:rFonts w:ascii="Arial" w:hAnsi="Arial" w:cs="Arial"/>
                              <w:sz w:val="18"/>
                              <w:szCs w:val="18"/>
                            </w:rPr>
                          </w:pPr>
                        </w:p>
                        <w:p w:rsidR="00A11810" w:rsidRDefault="00A11810">
                          <w:pPr>
                            <w:spacing w:after="200"/>
                            <w:jc w:val="center"/>
                            <w:rPr>
                              <w:rFonts w:ascii="Arial" w:hAnsi="Arial" w:cs="Arial"/>
                              <w:sz w:val="18"/>
                              <w:szCs w:val="18"/>
                            </w:rPr>
                          </w:pPr>
                        </w:p>
                      </w:txbxContent>
                    </wps:txbx>
                    <wps:bodyPr lIns="22225" tIns="22225" rIns="22225" bIns="22225" anchor="t">
                      <a:noAutofit/>
                    </wps:bodyPr>
                  </wps:wsp>
                </a:graphicData>
              </a:graphic>
            </wp:anchor>
          </w:drawing>
        </mc:Choice>
        <mc:Fallback>
          <w:pict>
            <v:rect fillcolor="#99CCFF" strokecolor="#FF0000" strokeweight="2pt" style="position:absolute;rotation:-0;width:455.85pt;height:55.75pt;mso-wrap-distance-left:9.05pt;mso-wrap-distance-right:9.05pt;mso-wrap-distance-top:0pt;mso-wrap-distance-bottom:0pt;margin-top:-7.05pt;mso-position-vertical-relative:text;margin-left:-1.45pt;mso-position-horizontal-relative:text">
              <v:textbox inset="0.0243055555555556in,0.0243055555555556in,0.0243055555555556in,0.0243055555555556in">
                <w:txbxContent>
                  <w:p>
                    <w:pPr>
                      <w:pStyle w:val="Normal"/>
                      <w:spacing w:lineRule="auto" w:line="240" w:before="0" w:after="0"/>
                      <w:jc w:val="center"/>
                      <w:rPr>
                        <w:b/>
                        <w:b/>
                        <w:bCs/>
                        <w:sz w:val="28"/>
                        <w:szCs w:val="28"/>
                        <w:lang w:val="es-ES"/>
                      </w:rPr>
                    </w:pPr>
                    <w:r>
                      <w:rPr>
                        <w:b/>
                        <w:bCs/>
                        <w:sz w:val="28"/>
                        <w:szCs w:val="28"/>
                        <w:lang w:val="es-ES"/>
                      </w:rPr>
                      <w:t xml:space="preserve">FEDERACION DE BASQUETBOL DE LA PCIA. DE SANTA FE </w:t>
                    </w:r>
                  </w:p>
                  <w:p>
                    <w:pPr>
                      <w:pStyle w:val="Normal"/>
                      <w:spacing w:lineRule="auto" w:line="240" w:before="0" w:after="0"/>
                      <w:jc w:val="center"/>
                      <w:rPr>
                        <w:rFonts w:ascii="Arial" w:hAnsi="Arial" w:cs="Arial"/>
                        <w:b/>
                        <w:b/>
                        <w:bCs/>
                        <w:sz w:val="20"/>
                        <w:szCs w:val="20"/>
                        <w:lang w:val="es-ES"/>
                      </w:rPr>
                    </w:pPr>
                    <w:r>
                      <w:rPr>
                        <w:rFonts w:cs="Arial" w:ascii="Arial" w:hAnsi="Arial"/>
                        <w:b/>
                        <w:bCs/>
                        <w:sz w:val="20"/>
                        <w:szCs w:val="20"/>
                        <w:lang w:val="es-ES"/>
                      </w:rPr>
                      <w:t xml:space="preserve">MORENO 467 – CP. 2000 – ROSARIO </w:t>
                    </w:r>
                  </w:p>
                  <w:p>
                    <w:pPr>
                      <w:pStyle w:val="Normal"/>
                      <w:jc w:val="center"/>
                      <w:rPr>
                        <w:rFonts w:ascii="Arial" w:hAnsi="Arial" w:cs="Arial"/>
                        <w:sz w:val="18"/>
                        <w:szCs w:val="18"/>
                      </w:rPr>
                    </w:pPr>
                    <w:r>
                      <w:rPr>
                        <w:rFonts w:cs="Arial" w:ascii="Arial" w:hAnsi="Arial"/>
                        <w:sz w:val="18"/>
                        <w:szCs w:val="18"/>
                      </w:rPr>
                      <w:t>TEL. 0341 4403327-4404153.- WEB  Mail:febasantafe.alter@gmail.com</w:t>
                    </w:r>
                  </w:p>
                  <w:p>
                    <w:pPr>
                      <w:pStyle w:val="Normal"/>
                      <w:jc w:val="center"/>
                      <w:rPr>
                        <w:rFonts w:ascii="Arial" w:hAnsi="Arial" w:cs="Arial"/>
                        <w:sz w:val="18"/>
                        <w:szCs w:val="18"/>
                      </w:rPr>
                    </w:pPr>
                    <w:r>
                      <w:rPr>
                        <w:rFonts w:cs="Arial" w:ascii="Arial" w:hAnsi="Arial"/>
                        <w:sz w:val="18"/>
                        <w:szCs w:val="18"/>
                      </w:rPr>
                    </w:r>
                  </w:p>
                  <w:p>
                    <w:pPr>
                      <w:pStyle w:val="Normal"/>
                      <w:jc w:val="center"/>
                      <w:rPr>
                        <w:rFonts w:ascii="Arial" w:hAnsi="Arial" w:cs="Arial"/>
                        <w:sz w:val="18"/>
                        <w:szCs w:val="18"/>
                      </w:rPr>
                    </w:pPr>
                    <w:r>
                      <w:rPr>
                        <w:rFonts w:cs="Arial" w:ascii="Arial" w:hAnsi="Arial"/>
                        <w:sz w:val="18"/>
                        <w:szCs w:val="18"/>
                      </w:rPr>
                    </w:r>
                  </w:p>
                  <w:p>
                    <w:pPr>
                      <w:pStyle w:val="Normal"/>
                      <w:spacing w:before="0" w:after="200"/>
                      <w:jc w:val="center"/>
                      <w:rPr>
                        <w:rFonts w:ascii="Arial" w:hAnsi="Arial" w:cs="Arial"/>
                        <w:sz w:val="18"/>
                        <w:szCs w:val="18"/>
                      </w:rPr>
                    </w:pPr>
                    <w:r>
                      <w:rPr>
                        <w:rFonts w:cs="Arial" w:ascii="Arial" w:hAnsi="Arial"/>
                        <w:sz w:val="18"/>
                        <w:szCs w:val="18"/>
                      </w:rPr>
                    </w:r>
                  </w:p>
                </w:txbxContent>
              </v:textbox>
              <w10:wrap type="none"/>
            </v:rect>
          </w:pict>
        </mc:Fallback>
      </mc:AlternateContent>
    </w:r>
  </w:p>
  <w:p w:rsidR="00A11810" w:rsidRDefault="00A11810">
    <w:pPr>
      <w:shd w:val="clear" w:color="auto" w:fill="00DCFF"/>
      <w:tabs>
        <w:tab w:val="center" w:pos="4419"/>
        <w:tab w:val="right" w:pos="8364"/>
        <w:tab w:val="right" w:pos="8838"/>
      </w:tabs>
      <w:spacing w:before="60" w:after="60" w:line="240" w:lineRule="auto"/>
      <w:ind w:left="0" w:hanging="2"/>
      <w:rPr>
        <w:rFonts w:ascii="Bookman Old Style" w:eastAsia="Bookman Old Style" w:hAnsi="Bookman Old Style" w:cs="Bookman Old Style"/>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66AAC"/>
    <w:multiLevelType w:val="multilevel"/>
    <w:tmpl w:val="FFFFFFFF"/>
    <w:lvl w:ilvl="0">
      <w:start w:val="1"/>
      <w:numFmt w:val="bullet"/>
      <w:lvlText w:val="●"/>
      <w:lvlJc w:val="left"/>
      <w:pPr>
        <w:tabs>
          <w:tab w:val="num" w:pos="0"/>
        </w:tabs>
        <w:ind w:left="720" w:hanging="360"/>
      </w:pPr>
      <w:rPr>
        <w:rFonts w:ascii="Noto Sans Symbols" w:hAnsi="Noto Sans Symbols" w:cs="Noto Sans Symbols" w:hint="default"/>
        <w:position w:val="0"/>
        <w:sz w:val="20"/>
        <w:vertAlign w:val="baseline"/>
      </w:rPr>
    </w:lvl>
    <w:lvl w:ilvl="1">
      <w:start w:val="1"/>
      <w:numFmt w:val="bullet"/>
      <w:lvlText w:val="◦"/>
      <w:lvlJc w:val="left"/>
      <w:pPr>
        <w:tabs>
          <w:tab w:val="num" w:pos="0"/>
        </w:tabs>
        <w:ind w:left="1080" w:hanging="360"/>
      </w:pPr>
      <w:rPr>
        <w:rFonts w:ascii="Noto Sans Symbols" w:hAnsi="Noto Sans Symbols" w:cs="Noto Sans Symbols" w:hint="default"/>
        <w:position w:val="0"/>
        <w:sz w:val="20"/>
        <w:vertAlign w:val="baseline"/>
      </w:rPr>
    </w:lvl>
    <w:lvl w:ilvl="2">
      <w:start w:val="1"/>
      <w:numFmt w:val="bullet"/>
      <w:lvlText w:val="▪"/>
      <w:lvlJc w:val="left"/>
      <w:pPr>
        <w:tabs>
          <w:tab w:val="num" w:pos="0"/>
        </w:tabs>
        <w:ind w:left="1440" w:hanging="360"/>
      </w:pPr>
      <w:rPr>
        <w:rFonts w:ascii="Noto Sans Symbols" w:hAnsi="Noto Sans Symbols" w:cs="Noto Sans Symbols" w:hint="default"/>
        <w:position w:val="0"/>
        <w:sz w:val="20"/>
        <w:vertAlign w:val="baseline"/>
      </w:rPr>
    </w:lvl>
    <w:lvl w:ilvl="3">
      <w:start w:val="1"/>
      <w:numFmt w:val="bullet"/>
      <w:lvlText w:val="●"/>
      <w:lvlJc w:val="left"/>
      <w:pPr>
        <w:tabs>
          <w:tab w:val="num" w:pos="0"/>
        </w:tabs>
        <w:ind w:left="1800" w:hanging="360"/>
      </w:pPr>
      <w:rPr>
        <w:rFonts w:ascii="Noto Sans Symbols" w:hAnsi="Noto Sans Symbols" w:cs="Noto Sans Symbols" w:hint="default"/>
        <w:position w:val="0"/>
        <w:sz w:val="20"/>
        <w:vertAlign w:val="baseline"/>
      </w:rPr>
    </w:lvl>
    <w:lvl w:ilvl="4">
      <w:start w:val="1"/>
      <w:numFmt w:val="bullet"/>
      <w:lvlText w:val="◦"/>
      <w:lvlJc w:val="left"/>
      <w:pPr>
        <w:tabs>
          <w:tab w:val="num" w:pos="0"/>
        </w:tabs>
        <w:ind w:left="2160" w:hanging="360"/>
      </w:pPr>
      <w:rPr>
        <w:rFonts w:ascii="Noto Sans Symbols" w:hAnsi="Noto Sans Symbols" w:cs="Noto Sans Symbols" w:hint="default"/>
        <w:position w:val="0"/>
        <w:sz w:val="20"/>
        <w:vertAlign w:val="baseline"/>
      </w:rPr>
    </w:lvl>
    <w:lvl w:ilvl="5">
      <w:start w:val="1"/>
      <w:numFmt w:val="bullet"/>
      <w:lvlText w:val="▪"/>
      <w:lvlJc w:val="left"/>
      <w:pPr>
        <w:tabs>
          <w:tab w:val="num" w:pos="0"/>
        </w:tabs>
        <w:ind w:left="2520" w:hanging="360"/>
      </w:pPr>
      <w:rPr>
        <w:rFonts w:ascii="Noto Sans Symbols" w:hAnsi="Noto Sans Symbols" w:cs="Noto Sans Symbols" w:hint="default"/>
        <w:position w:val="0"/>
        <w:sz w:val="20"/>
        <w:vertAlign w:val="baseline"/>
      </w:rPr>
    </w:lvl>
    <w:lvl w:ilvl="6">
      <w:start w:val="1"/>
      <w:numFmt w:val="bullet"/>
      <w:lvlText w:val="●"/>
      <w:lvlJc w:val="left"/>
      <w:pPr>
        <w:tabs>
          <w:tab w:val="num" w:pos="0"/>
        </w:tabs>
        <w:ind w:left="2880" w:hanging="360"/>
      </w:pPr>
      <w:rPr>
        <w:rFonts w:ascii="Noto Sans Symbols" w:hAnsi="Noto Sans Symbols" w:cs="Noto Sans Symbols" w:hint="default"/>
        <w:position w:val="0"/>
        <w:sz w:val="20"/>
        <w:vertAlign w:val="baseline"/>
      </w:rPr>
    </w:lvl>
    <w:lvl w:ilvl="7">
      <w:start w:val="1"/>
      <w:numFmt w:val="bullet"/>
      <w:lvlText w:val="◦"/>
      <w:lvlJc w:val="left"/>
      <w:pPr>
        <w:tabs>
          <w:tab w:val="num" w:pos="0"/>
        </w:tabs>
        <w:ind w:left="3240" w:hanging="360"/>
      </w:pPr>
      <w:rPr>
        <w:rFonts w:ascii="Noto Sans Symbols" w:hAnsi="Noto Sans Symbols" w:cs="Noto Sans Symbols" w:hint="default"/>
        <w:position w:val="0"/>
        <w:sz w:val="20"/>
        <w:vertAlign w:val="baseline"/>
      </w:rPr>
    </w:lvl>
    <w:lvl w:ilvl="8">
      <w:start w:val="1"/>
      <w:numFmt w:val="bullet"/>
      <w:lvlText w:val="▪"/>
      <w:lvlJc w:val="left"/>
      <w:pPr>
        <w:tabs>
          <w:tab w:val="num" w:pos="0"/>
        </w:tabs>
        <w:ind w:left="3600" w:hanging="360"/>
      </w:pPr>
      <w:rPr>
        <w:rFonts w:ascii="Noto Sans Symbols" w:hAnsi="Noto Sans Symbols" w:cs="Noto Sans Symbols" w:hint="default"/>
        <w:position w:val="0"/>
        <w:sz w:val="20"/>
        <w:vertAlign w:val="baseline"/>
      </w:rPr>
    </w:lvl>
  </w:abstractNum>
  <w:abstractNum w:abstractNumId="1" w15:restartNumberingAfterBreak="0">
    <w:nsid w:val="0E7F57A9"/>
    <w:multiLevelType w:val="multilevel"/>
    <w:tmpl w:val="FFFFFFFF"/>
    <w:lvl w:ilvl="0">
      <w:start w:val="1"/>
      <w:numFmt w:val="lowerLetter"/>
      <w:lvlText w:val="%1)"/>
      <w:lvlJc w:val="left"/>
      <w:pPr>
        <w:tabs>
          <w:tab w:val="num" w:pos="0"/>
        </w:tabs>
        <w:ind w:left="0" w:firstLine="0"/>
      </w:pPr>
      <w:rPr>
        <w:position w:val="0"/>
        <w:sz w:val="20"/>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2" w15:restartNumberingAfterBreak="0">
    <w:nsid w:val="1D8A5F3E"/>
    <w:multiLevelType w:val="multilevel"/>
    <w:tmpl w:val="FFFFFFFF"/>
    <w:lvl w:ilvl="0">
      <w:start w:val="1"/>
      <w:numFmt w:val="bullet"/>
      <w:lvlText w:val="●"/>
      <w:lvlJc w:val="left"/>
      <w:pPr>
        <w:tabs>
          <w:tab w:val="num" w:pos="0"/>
        </w:tabs>
        <w:ind w:left="720" w:hanging="360"/>
      </w:pPr>
      <w:rPr>
        <w:rFonts w:ascii="Noto Sans Symbols" w:hAnsi="Noto Sans Symbols" w:cs="Noto Sans Symbols" w:hint="default"/>
        <w:position w:val="0"/>
        <w:sz w:val="20"/>
        <w:vertAlign w:val="baseline"/>
      </w:rPr>
    </w:lvl>
    <w:lvl w:ilvl="1">
      <w:start w:val="1"/>
      <w:numFmt w:val="bullet"/>
      <w:lvlText w:val="◦"/>
      <w:lvlJc w:val="left"/>
      <w:pPr>
        <w:tabs>
          <w:tab w:val="num" w:pos="0"/>
        </w:tabs>
        <w:ind w:left="1080" w:hanging="360"/>
      </w:pPr>
      <w:rPr>
        <w:rFonts w:ascii="Noto Sans Symbols" w:hAnsi="Noto Sans Symbols" w:cs="Noto Sans Symbols" w:hint="default"/>
        <w:position w:val="0"/>
        <w:sz w:val="20"/>
        <w:vertAlign w:val="baseline"/>
      </w:rPr>
    </w:lvl>
    <w:lvl w:ilvl="2">
      <w:start w:val="1"/>
      <w:numFmt w:val="bullet"/>
      <w:lvlText w:val="▪"/>
      <w:lvlJc w:val="left"/>
      <w:pPr>
        <w:tabs>
          <w:tab w:val="num" w:pos="0"/>
        </w:tabs>
        <w:ind w:left="1440" w:hanging="360"/>
      </w:pPr>
      <w:rPr>
        <w:rFonts w:ascii="Noto Sans Symbols" w:hAnsi="Noto Sans Symbols" w:cs="Noto Sans Symbols" w:hint="default"/>
        <w:position w:val="0"/>
        <w:sz w:val="20"/>
        <w:vertAlign w:val="baseline"/>
      </w:rPr>
    </w:lvl>
    <w:lvl w:ilvl="3">
      <w:start w:val="1"/>
      <w:numFmt w:val="bullet"/>
      <w:lvlText w:val="●"/>
      <w:lvlJc w:val="left"/>
      <w:pPr>
        <w:tabs>
          <w:tab w:val="num" w:pos="0"/>
        </w:tabs>
        <w:ind w:left="1800" w:hanging="360"/>
      </w:pPr>
      <w:rPr>
        <w:rFonts w:ascii="Noto Sans Symbols" w:hAnsi="Noto Sans Symbols" w:cs="Noto Sans Symbols" w:hint="default"/>
        <w:position w:val="0"/>
        <w:sz w:val="20"/>
        <w:vertAlign w:val="baseline"/>
      </w:rPr>
    </w:lvl>
    <w:lvl w:ilvl="4">
      <w:start w:val="1"/>
      <w:numFmt w:val="bullet"/>
      <w:lvlText w:val="◦"/>
      <w:lvlJc w:val="left"/>
      <w:pPr>
        <w:tabs>
          <w:tab w:val="num" w:pos="0"/>
        </w:tabs>
        <w:ind w:left="2160" w:hanging="360"/>
      </w:pPr>
      <w:rPr>
        <w:rFonts w:ascii="Noto Sans Symbols" w:hAnsi="Noto Sans Symbols" w:cs="Noto Sans Symbols" w:hint="default"/>
        <w:position w:val="0"/>
        <w:sz w:val="20"/>
        <w:vertAlign w:val="baseline"/>
      </w:rPr>
    </w:lvl>
    <w:lvl w:ilvl="5">
      <w:start w:val="1"/>
      <w:numFmt w:val="bullet"/>
      <w:lvlText w:val="▪"/>
      <w:lvlJc w:val="left"/>
      <w:pPr>
        <w:tabs>
          <w:tab w:val="num" w:pos="0"/>
        </w:tabs>
        <w:ind w:left="2520" w:hanging="360"/>
      </w:pPr>
      <w:rPr>
        <w:rFonts w:ascii="Noto Sans Symbols" w:hAnsi="Noto Sans Symbols" w:cs="Noto Sans Symbols" w:hint="default"/>
        <w:position w:val="0"/>
        <w:sz w:val="20"/>
        <w:vertAlign w:val="baseline"/>
      </w:rPr>
    </w:lvl>
    <w:lvl w:ilvl="6">
      <w:start w:val="1"/>
      <w:numFmt w:val="bullet"/>
      <w:lvlText w:val="●"/>
      <w:lvlJc w:val="left"/>
      <w:pPr>
        <w:tabs>
          <w:tab w:val="num" w:pos="0"/>
        </w:tabs>
        <w:ind w:left="2880" w:hanging="360"/>
      </w:pPr>
      <w:rPr>
        <w:rFonts w:ascii="Noto Sans Symbols" w:hAnsi="Noto Sans Symbols" w:cs="Noto Sans Symbols" w:hint="default"/>
        <w:position w:val="0"/>
        <w:sz w:val="20"/>
        <w:vertAlign w:val="baseline"/>
      </w:rPr>
    </w:lvl>
    <w:lvl w:ilvl="7">
      <w:start w:val="1"/>
      <w:numFmt w:val="bullet"/>
      <w:lvlText w:val="◦"/>
      <w:lvlJc w:val="left"/>
      <w:pPr>
        <w:tabs>
          <w:tab w:val="num" w:pos="0"/>
        </w:tabs>
        <w:ind w:left="3240" w:hanging="360"/>
      </w:pPr>
      <w:rPr>
        <w:rFonts w:ascii="Noto Sans Symbols" w:hAnsi="Noto Sans Symbols" w:cs="Noto Sans Symbols" w:hint="default"/>
        <w:position w:val="0"/>
        <w:sz w:val="20"/>
        <w:vertAlign w:val="baseline"/>
      </w:rPr>
    </w:lvl>
    <w:lvl w:ilvl="8">
      <w:start w:val="1"/>
      <w:numFmt w:val="bullet"/>
      <w:lvlText w:val="▪"/>
      <w:lvlJc w:val="left"/>
      <w:pPr>
        <w:tabs>
          <w:tab w:val="num" w:pos="0"/>
        </w:tabs>
        <w:ind w:left="3600" w:hanging="360"/>
      </w:pPr>
      <w:rPr>
        <w:rFonts w:ascii="Noto Sans Symbols" w:hAnsi="Noto Sans Symbols" w:cs="Noto Sans Symbols" w:hint="default"/>
        <w:position w:val="0"/>
        <w:sz w:val="20"/>
        <w:vertAlign w:val="baseline"/>
      </w:rPr>
    </w:lvl>
  </w:abstractNum>
  <w:abstractNum w:abstractNumId="3" w15:restartNumberingAfterBreak="0">
    <w:nsid w:val="1FC33846"/>
    <w:multiLevelType w:val="multilevel"/>
    <w:tmpl w:val="FFFFFFFF"/>
    <w:lvl w:ilvl="0">
      <w:start w:val="1"/>
      <w:numFmt w:val="lowerLetter"/>
      <w:lvlText w:val="%1)"/>
      <w:lvlJc w:val="left"/>
      <w:pPr>
        <w:tabs>
          <w:tab w:val="num" w:pos="0"/>
        </w:tabs>
        <w:ind w:left="720" w:hanging="360"/>
      </w:pPr>
      <w:rPr>
        <w:b/>
        <w:i w:val="0"/>
        <w:position w:val="0"/>
        <w:sz w:val="20"/>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4" w15:restartNumberingAfterBreak="0">
    <w:nsid w:val="26F71204"/>
    <w:multiLevelType w:val="multilevel"/>
    <w:tmpl w:val="FFFFFFFF"/>
    <w:lvl w:ilvl="0">
      <w:start w:val="1"/>
      <w:numFmt w:val="lowerLetter"/>
      <w:lvlText w:val="%1)"/>
      <w:lvlJc w:val="left"/>
      <w:pPr>
        <w:tabs>
          <w:tab w:val="num" w:pos="0"/>
        </w:tabs>
        <w:ind w:left="0" w:firstLine="0"/>
      </w:pPr>
      <w:rPr>
        <w:position w:val="0"/>
        <w:sz w:val="20"/>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5" w15:restartNumberingAfterBreak="0">
    <w:nsid w:val="2D914EAB"/>
    <w:multiLevelType w:val="multilevel"/>
    <w:tmpl w:val="FFFFFFFF"/>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2FE522D3"/>
    <w:multiLevelType w:val="multilevel"/>
    <w:tmpl w:val="FFFFFFFF"/>
    <w:lvl w:ilvl="0">
      <w:start w:val="1"/>
      <w:numFmt w:val="lowerLetter"/>
      <w:lvlText w:val="%1)"/>
      <w:lvlJc w:val="left"/>
      <w:pPr>
        <w:tabs>
          <w:tab w:val="num" w:pos="0"/>
        </w:tabs>
        <w:ind w:left="720" w:hanging="360"/>
      </w:pPr>
      <w:rPr>
        <w:b/>
        <w:i w:val="0"/>
        <w:position w:val="0"/>
        <w:sz w:val="20"/>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7" w15:restartNumberingAfterBreak="0">
    <w:nsid w:val="31C50380"/>
    <w:multiLevelType w:val="multilevel"/>
    <w:tmpl w:val="FFFFFFFF"/>
    <w:lvl w:ilvl="0">
      <w:start w:val="1"/>
      <w:numFmt w:val="bullet"/>
      <w:lvlText w:val="⮚"/>
      <w:lvlJc w:val="left"/>
      <w:pPr>
        <w:tabs>
          <w:tab w:val="num" w:pos="0"/>
        </w:tabs>
        <w:ind w:left="720" w:hanging="360"/>
      </w:pPr>
      <w:rPr>
        <w:rFonts w:ascii="Noto Sans Symbols" w:hAnsi="Noto Sans Symbols" w:cs="Noto Sans Symbols" w:hint="default"/>
        <w:b/>
        <w:position w:val="0"/>
        <w:sz w:val="20"/>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8" w15:restartNumberingAfterBreak="0">
    <w:nsid w:val="402F10AC"/>
    <w:multiLevelType w:val="multilevel"/>
    <w:tmpl w:val="FFFFFFFF"/>
    <w:lvl w:ilvl="0">
      <w:start w:val="1"/>
      <w:numFmt w:val="bullet"/>
      <w:lvlText w:val="⮚"/>
      <w:lvlJc w:val="left"/>
      <w:pPr>
        <w:tabs>
          <w:tab w:val="num" w:pos="0"/>
        </w:tabs>
        <w:ind w:left="1077" w:hanging="360"/>
      </w:pPr>
      <w:rPr>
        <w:rFonts w:ascii="Noto Sans Symbols" w:hAnsi="Noto Sans Symbols" w:cs="Noto Sans Symbols" w:hint="default"/>
        <w:b/>
        <w:position w:val="0"/>
        <w:sz w:val="20"/>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9" w15:restartNumberingAfterBreak="0">
    <w:nsid w:val="53565B69"/>
    <w:multiLevelType w:val="multilevel"/>
    <w:tmpl w:val="FFFFFFFF"/>
    <w:lvl w:ilvl="0">
      <w:start w:val="1"/>
      <w:numFmt w:val="lowerLetter"/>
      <w:pStyle w:val="Ttulo1"/>
      <w:lvlText w:val="%1)"/>
      <w:lvlJc w:val="left"/>
      <w:pPr>
        <w:tabs>
          <w:tab w:val="num" w:pos="0"/>
        </w:tabs>
        <w:ind w:left="0" w:firstLine="0"/>
      </w:pPr>
      <w:rPr>
        <w:b/>
        <w:i w:val="0"/>
        <w:position w:val="0"/>
        <w:sz w:val="20"/>
        <w:vertAlign w:val="baseline"/>
      </w:rPr>
    </w:lvl>
    <w:lvl w:ilvl="1">
      <w:start w:val="1"/>
      <w:numFmt w:val="bullet"/>
      <w:pStyle w:val="Ttulo2"/>
      <w:lvlText w:val=""/>
      <w:lvlJc w:val="left"/>
      <w:pPr>
        <w:tabs>
          <w:tab w:val="num" w:pos="0"/>
        </w:tabs>
        <w:ind w:left="0" w:firstLine="0"/>
      </w:pPr>
      <w:rPr>
        <w:rFonts w:ascii="OpenSymbol" w:hAnsi="OpenSymbol" w:cs="OpenSymbol" w:hint="default"/>
      </w:rPr>
    </w:lvl>
    <w:lvl w:ilvl="2">
      <w:start w:val="1"/>
      <w:numFmt w:val="bullet"/>
      <w:pStyle w:val="Ttulo3"/>
      <w:lvlText w:val=""/>
      <w:lvlJc w:val="left"/>
      <w:pPr>
        <w:tabs>
          <w:tab w:val="num" w:pos="0"/>
        </w:tabs>
        <w:ind w:left="0" w:firstLine="0"/>
      </w:pPr>
      <w:rPr>
        <w:rFonts w:ascii="OpenSymbol" w:hAnsi="OpenSymbol" w:cs="OpenSymbol" w:hint="default"/>
      </w:rPr>
    </w:lvl>
    <w:lvl w:ilvl="3">
      <w:start w:val="1"/>
      <w:numFmt w:val="bullet"/>
      <w:pStyle w:val="Ttulo4"/>
      <w:lvlText w:val=""/>
      <w:lvlJc w:val="left"/>
      <w:pPr>
        <w:tabs>
          <w:tab w:val="num" w:pos="0"/>
        </w:tabs>
        <w:ind w:left="0" w:firstLine="0"/>
      </w:pPr>
      <w:rPr>
        <w:rFonts w:ascii="OpenSymbol" w:hAnsi="OpenSymbol" w:cs="OpenSymbol" w:hint="default"/>
      </w:rPr>
    </w:lvl>
    <w:lvl w:ilvl="4">
      <w:start w:val="1"/>
      <w:numFmt w:val="bullet"/>
      <w:pStyle w:val="Ttulo5"/>
      <w:lvlText w:val=""/>
      <w:lvlJc w:val="left"/>
      <w:pPr>
        <w:tabs>
          <w:tab w:val="num" w:pos="0"/>
        </w:tabs>
        <w:ind w:left="0" w:firstLine="0"/>
      </w:pPr>
      <w:rPr>
        <w:rFonts w:ascii="OpenSymbol" w:hAnsi="OpenSymbol" w:cs="OpenSymbol" w:hint="default"/>
      </w:rPr>
    </w:lvl>
    <w:lvl w:ilvl="5">
      <w:start w:val="1"/>
      <w:numFmt w:val="bullet"/>
      <w:pStyle w:val="Ttulo6"/>
      <w:lvlText w:val=""/>
      <w:lvlJc w:val="left"/>
      <w:pPr>
        <w:tabs>
          <w:tab w:val="num" w:pos="0"/>
        </w:tabs>
        <w:ind w:left="0" w:firstLine="0"/>
      </w:pPr>
      <w:rPr>
        <w:rFonts w:ascii="OpenSymbol" w:hAnsi="OpenSymbol" w:cs="OpenSymbol" w:hint="default"/>
      </w:rPr>
    </w:lvl>
    <w:lvl w:ilvl="6">
      <w:start w:val="1"/>
      <w:numFmt w:val="bullet"/>
      <w:pStyle w:val="Ttulo7"/>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0" w15:restartNumberingAfterBreak="0">
    <w:nsid w:val="66CE3251"/>
    <w:multiLevelType w:val="multilevel"/>
    <w:tmpl w:val="FFFFFFFF"/>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68816B45"/>
    <w:multiLevelType w:val="multilevel"/>
    <w:tmpl w:val="FFFFFFFF"/>
    <w:lvl w:ilvl="0">
      <w:start w:val="1"/>
      <w:numFmt w:val="decimal"/>
      <w:lvlText w:val=""/>
      <w:lvlJc w:val="left"/>
      <w:pPr>
        <w:tabs>
          <w:tab w:val="num" w:pos="0"/>
        </w:tabs>
        <w:ind w:left="432" w:hanging="432"/>
      </w:pPr>
      <w:rPr>
        <w:position w:val="0"/>
        <w:sz w:val="20"/>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num w:numId="1" w16cid:durableId="1220821544">
    <w:abstractNumId w:val="9"/>
  </w:num>
  <w:num w:numId="2" w16cid:durableId="1101491899">
    <w:abstractNumId w:val="3"/>
  </w:num>
  <w:num w:numId="3" w16cid:durableId="1757942391">
    <w:abstractNumId w:val="4"/>
  </w:num>
  <w:num w:numId="4" w16cid:durableId="1362390837">
    <w:abstractNumId w:val="8"/>
  </w:num>
  <w:num w:numId="5" w16cid:durableId="573319529">
    <w:abstractNumId w:val="6"/>
  </w:num>
  <w:num w:numId="6" w16cid:durableId="1752508817">
    <w:abstractNumId w:val="7"/>
  </w:num>
  <w:num w:numId="7" w16cid:durableId="1704748811">
    <w:abstractNumId w:val="0"/>
  </w:num>
  <w:num w:numId="8" w16cid:durableId="729042405">
    <w:abstractNumId w:val="2"/>
  </w:num>
  <w:num w:numId="9" w16cid:durableId="237635720">
    <w:abstractNumId w:val="11"/>
  </w:num>
  <w:num w:numId="10" w16cid:durableId="1056200457">
    <w:abstractNumId w:val="1"/>
  </w:num>
  <w:num w:numId="11" w16cid:durableId="302122899">
    <w:abstractNumId w:val="10"/>
  </w:num>
  <w:num w:numId="12" w16cid:durableId="15575464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810"/>
    <w:rsid w:val="002639D0"/>
    <w:rsid w:val="00A11810"/>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decimalSymbol w:val=","/>
  <w:listSeparator w:val=";"/>
  <w15:docId w15:val="{10D793DC-861C-CD41-8A6C-BBB11347C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1" w:hanging="1"/>
      <w:textAlignment w:val="top"/>
      <w:outlineLvl w:val="0"/>
    </w:pPr>
    <w:rPr>
      <w:vertAlign w:val="subscript"/>
      <w:lang w:val="es-ES" w:eastAsia="ar-SA"/>
    </w:rPr>
  </w:style>
  <w:style w:type="paragraph" w:styleId="Ttulo1">
    <w:name w:val="heading 1"/>
    <w:basedOn w:val="Normal"/>
    <w:next w:val="Normal"/>
    <w:uiPriority w:val="9"/>
    <w:qFormat/>
    <w:pPr>
      <w:keepNext/>
      <w:numPr>
        <w:numId w:val="1"/>
      </w:numPr>
      <w:ind w:left="1080" w:hanging="87"/>
      <w:jc w:val="both"/>
    </w:pPr>
    <w:rPr>
      <w:b/>
      <w:i/>
      <w:sz w:val="22"/>
    </w:rPr>
  </w:style>
  <w:style w:type="paragraph" w:styleId="Ttulo2">
    <w:name w:val="heading 2"/>
    <w:basedOn w:val="Normal"/>
    <w:next w:val="Normal"/>
    <w:uiPriority w:val="9"/>
    <w:semiHidden/>
    <w:unhideWhenUsed/>
    <w:qFormat/>
    <w:pPr>
      <w:keepNext/>
      <w:numPr>
        <w:ilvl w:val="1"/>
        <w:numId w:val="1"/>
      </w:numPr>
      <w:ind w:left="-1" w:hanging="1"/>
      <w:jc w:val="both"/>
      <w:outlineLvl w:val="1"/>
    </w:pPr>
    <w:rPr>
      <w:rFonts w:ascii="Tahoma" w:hAnsi="Tahoma"/>
      <w:b/>
      <w:sz w:val="24"/>
      <w:u w:val="single"/>
      <w:lang w:val="es-MX"/>
    </w:rPr>
  </w:style>
  <w:style w:type="paragraph" w:styleId="Ttulo3">
    <w:name w:val="heading 3"/>
    <w:basedOn w:val="Normal"/>
    <w:next w:val="Normal"/>
    <w:uiPriority w:val="9"/>
    <w:semiHidden/>
    <w:unhideWhenUsed/>
    <w:qFormat/>
    <w:pPr>
      <w:keepNext/>
      <w:numPr>
        <w:ilvl w:val="2"/>
        <w:numId w:val="1"/>
      </w:numPr>
      <w:ind w:left="1080" w:firstLine="2160"/>
      <w:outlineLvl w:val="2"/>
    </w:pPr>
    <w:rPr>
      <w:i/>
      <w:sz w:val="28"/>
    </w:rPr>
  </w:style>
  <w:style w:type="paragraph" w:styleId="Ttulo4">
    <w:name w:val="heading 4"/>
    <w:basedOn w:val="Normal"/>
    <w:next w:val="Normal"/>
    <w:uiPriority w:val="9"/>
    <w:semiHidden/>
    <w:unhideWhenUsed/>
    <w:qFormat/>
    <w:pPr>
      <w:keepNext/>
      <w:numPr>
        <w:ilvl w:val="3"/>
        <w:numId w:val="1"/>
      </w:numPr>
      <w:ind w:left="-1" w:hanging="1"/>
      <w:outlineLvl w:val="3"/>
    </w:pPr>
    <w:rPr>
      <w:b/>
      <w:bCs/>
      <w:sz w:val="24"/>
      <w:u w:val="single"/>
      <w:lang w:val="es-MX"/>
    </w:rPr>
  </w:style>
  <w:style w:type="paragraph" w:styleId="Ttulo5">
    <w:name w:val="heading 5"/>
    <w:basedOn w:val="Normal"/>
    <w:next w:val="Normal"/>
    <w:uiPriority w:val="9"/>
    <w:semiHidden/>
    <w:unhideWhenUsed/>
    <w:qFormat/>
    <w:pPr>
      <w:keepNext/>
      <w:numPr>
        <w:ilvl w:val="4"/>
        <w:numId w:val="1"/>
      </w:numPr>
      <w:ind w:left="142" w:firstLine="851"/>
      <w:jc w:val="both"/>
      <w:outlineLvl w:val="4"/>
    </w:pPr>
    <w:rPr>
      <w:rFonts w:ascii="Tahoma" w:hAnsi="Tahoma"/>
      <w:sz w:val="24"/>
      <w:lang w:val="es-MX"/>
    </w:rPr>
  </w:style>
  <w:style w:type="paragraph" w:styleId="Ttulo6">
    <w:name w:val="heading 6"/>
    <w:basedOn w:val="Normal"/>
    <w:next w:val="Normal"/>
    <w:uiPriority w:val="9"/>
    <w:semiHidden/>
    <w:unhideWhenUsed/>
    <w:qFormat/>
    <w:pPr>
      <w:keepNext/>
      <w:numPr>
        <w:ilvl w:val="5"/>
        <w:numId w:val="1"/>
      </w:numPr>
      <w:tabs>
        <w:tab w:val="left" w:pos="1230"/>
      </w:tabs>
      <w:ind w:left="-1" w:hanging="1"/>
      <w:outlineLvl w:val="5"/>
    </w:pPr>
    <w:rPr>
      <w:rFonts w:ascii="Bookman Old Style" w:hAnsi="Bookman Old Style"/>
      <w:b/>
      <w:sz w:val="22"/>
      <w:lang w:val="es-CR"/>
    </w:rPr>
  </w:style>
  <w:style w:type="paragraph" w:styleId="Ttulo7">
    <w:name w:val="heading 7"/>
    <w:basedOn w:val="Normal"/>
    <w:next w:val="Normal"/>
    <w:qFormat/>
    <w:pPr>
      <w:keepNext/>
      <w:numPr>
        <w:ilvl w:val="6"/>
        <w:numId w:val="1"/>
      </w:numPr>
      <w:ind w:left="-1" w:hanging="1"/>
      <w:outlineLvl w:val="6"/>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4z0">
    <w:name w:val="WW8Num4z0"/>
    <w:qFormat/>
    <w:rPr>
      <w:rFonts w:ascii="Wingdings" w:hAnsi="Wingdings"/>
      <w:w w:val="100"/>
      <w:position w:val="0"/>
      <w:sz w:val="20"/>
      <w:effect w:val="none"/>
      <w:vertAlign w:val="baseline"/>
      <w:em w:val="none"/>
    </w:rPr>
  </w:style>
  <w:style w:type="character" w:customStyle="1" w:styleId="WW8Num5z0">
    <w:name w:val="WW8Num5z0"/>
    <w:qFormat/>
    <w:rPr>
      <w:b/>
      <w:i w:val="0"/>
      <w:w w:val="100"/>
      <w:position w:val="0"/>
      <w:sz w:val="20"/>
      <w:effect w:val="none"/>
      <w:vertAlign w:val="baseline"/>
      <w:em w:val="none"/>
    </w:rPr>
  </w:style>
  <w:style w:type="character" w:customStyle="1" w:styleId="WW8Num6z0">
    <w:name w:val="WW8Num6z0"/>
    <w:qFormat/>
    <w:rPr>
      <w:b/>
      <w:i w:val="0"/>
      <w:w w:val="100"/>
      <w:position w:val="0"/>
      <w:sz w:val="20"/>
      <w:effect w:val="none"/>
      <w:vertAlign w:val="baseline"/>
      <w:em w:val="none"/>
    </w:rPr>
  </w:style>
  <w:style w:type="character" w:customStyle="1" w:styleId="WW8Num8z0">
    <w:name w:val="WW8Num8z0"/>
    <w:qFormat/>
    <w:rPr>
      <w:b/>
      <w:i w:val="0"/>
      <w:w w:val="100"/>
      <w:position w:val="0"/>
      <w:sz w:val="20"/>
      <w:effect w:val="none"/>
      <w:vertAlign w:val="baseline"/>
      <w:em w:val="none"/>
    </w:rPr>
  </w:style>
  <w:style w:type="character" w:customStyle="1" w:styleId="WW8Num9z0">
    <w:name w:val="WW8Num9z0"/>
    <w:qFormat/>
    <w:rPr>
      <w:b/>
      <w:w w:val="100"/>
      <w:position w:val="0"/>
      <w:sz w:val="20"/>
      <w:effect w:val="none"/>
      <w:vertAlign w:val="baseline"/>
      <w:em w:val="none"/>
    </w:rPr>
  </w:style>
  <w:style w:type="character" w:customStyle="1" w:styleId="WW8Num10z0">
    <w:name w:val="WW8Num10z0"/>
    <w:qFormat/>
    <w:rPr>
      <w:b/>
      <w:w w:val="100"/>
      <w:position w:val="0"/>
      <w:sz w:val="20"/>
      <w:effect w:val="none"/>
      <w:vertAlign w:val="baseline"/>
      <w:em w:val="none"/>
    </w:rPr>
  </w:style>
  <w:style w:type="character" w:customStyle="1" w:styleId="WW8Num11z0">
    <w:name w:val="WW8Num11z0"/>
    <w:qFormat/>
    <w:rPr>
      <w:b/>
      <w:w w:val="100"/>
      <w:position w:val="0"/>
      <w:sz w:val="20"/>
      <w:effect w:val="none"/>
      <w:vertAlign w:val="baseline"/>
      <w:em w:val="none"/>
    </w:rPr>
  </w:style>
  <w:style w:type="character" w:customStyle="1" w:styleId="WW8Num12z0">
    <w:name w:val="WW8Num12z0"/>
    <w:qFormat/>
    <w:rPr>
      <w:rFonts w:ascii="Wingdings" w:hAnsi="Wingdings"/>
      <w:w w:val="100"/>
      <w:position w:val="0"/>
      <w:sz w:val="20"/>
      <w:effect w:val="none"/>
      <w:vertAlign w:val="baseline"/>
      <w:em w:val="none"/>
    </w:rPr>
  </w:style>
  <w:style w:type="character" w:customStyle="1" w:styleId="WW8Num12z1">
    <w:name w:val="WW8Num12z1"/>
    <w:qFormat/>
    <w:rPr>
      <w:rFonts w:ascii="Courier New" w:hAnsi="Courier New" w:cs="Courier New"/>
      <w:w w:val="100"/>
      <w:position w:val="0"/>
      <w:sz w:val="20"/>
      <w:effect w:val="none"/>
      <w:vertAlign w:val="baseline"/>
      <w:em w:val="none"/>
    </w:rPr>
  </w:style>
  <w:style w:type="character" w:customStyle="1" w:styleId="WW8Num13z0">
    <w:name w:val="WW8Num13z0"/>
    <w:qFormat/>
    <w:rPr>
      <w:rFonts w:ascii="Wingdings" w:hAnsi="Wingdings"/>
      <w:w w:val="100"/>
      <w:position w:val="0"/>
      <w:sz w:val="20"/>
      <w:effect w:val="none"/>
      <w:vertAlign w:val="baseline"/>
      <w:em w:val="none"/>
    </w:rPr>
  </w:style>
  <w:style w:type="character" w:customStyle="1" w:styleId="WW8Num13z1">
    <w:name w:val="WW8Num13z1"/>
    <w:qFormat/>
    <w:rPr>
      <w:rFonts w:ascii="Courier New" w:hAnsi="Courier New" w:cs="Courier New"/>
      <w:w w:val="100"/>
      <w:position w:val="0"/>
      <w:sz w:val="20"/>
      <w:effect w:val="none"/>
      <w:vertAlign w:val="baseline"/>
      <w:em w:val="none"/>
    </w:rPr>
  </w:style>
  <w:style w:type="character" w:customStyle="1" w:styleId="Absatz-Standardschriftart">
    <w:name w:val="Absatz-Standardschriftart"/>
    <w:qFormat/>
    <w:rPr>
      <w:w w:val="100"/>
      <w:position w:val="0"/>
      <w:sz w:val="20"/>
      <w:effect w:val="none"/>
      <w:vertAlign w:val="baseline"/>
      <w:em w:val="none"/>
    </w:rPr>
  </w:style>
  <w:style w:type="character" w:customStyle="1" w:styleId="WW-Absatz-Standardschriftart">
    <w:name w:val="WW-Absatz-Standardschriftart"/>
    <w:qFormat/>
    <w:rPr>
      <w:w w:val="100"/>
      <w:position w:val="0"/>
      <w:sz w:val="20"/>
      <w:effect w:val="none"/>
      <w:vertAlign w:val="baseline"/>
      <w:em w:val="none"/>
    </w:rPr>
  </w:style>
  <w:style w:type="character" w:customStyle="1" w:styleId="WW8Num3z0">
    <w:name w:val="WW8Num3z0"/>
    <w:qFormat/>
    <w:rPr>
      <w:rFonts w:ascii="Wingdings" w:hAnsi="Wingdings"/>
      <w:w w:val="100"/>
      <w:position w:val="0"/>
      <w:sz w:val="20"/>
      <w:effect w:val="none"/>
      <w:vertAlign w:val="baseline"/>
      <w:em w:val="none"/>
    </w:rPr>
  </w:style>
  <w:style w:type="character" w:customStyle="1" w:styleId="WW8Num7z0">
    <w:name w:val="WW8Num7z0"/>
    <w:qFormat/>
    <w:rPr>
      <w:b/>
      <w:i w:val="0"/>
      <w:w w:val="100"/>
      <w:position w:val="0"/>
      <w:sz w:val="20"/>
      <w:effect w:val="none"/>
      <w:vertAlign w:val="baseline"/>
      <w:em w:val="none"/>
    </w:rPr>
  </w:style>
  <w:style w:type="character" w:customStyle="1" w:styleId="WW-Absatz-Standardschriftart1">
    <w:name w:val="WW-Absatz-Standardschriftart1"/>
    <w:qFormat/>
    <w:rPr>
      <w:w w:val="100"/>
      <w:position w:val="0"/>
      <w:sz w:val="20"/>
      <w:effect w:val="none"/>
      <w:vertAlign w:val="baseline"/>
      <w:em w:val="none"/>
    </w:rPr>
  </w:style>
  <w:style w:type="character" w:customStyle="1" w:styleId="WW-Absatz-Standardschriftart11">
    <w:name w:val="WW-Absatz-Standardschriftart11"/>
    <w:qFormat/>
    <w:rPr>
      <w:w w:val="100"/>
      <w:position w:val="0"/>
      <w:sz w:val="20"/>
      <w:effect w:val="none"/>
      <w:vertAlign w:val="baseline"/>
      <w:em w:val="none"/>
    </w:rPr>
  </w:style>
  <w:style w:type="character" w:customStyle="1" w:styleId="WW-Absatz-Standardschriftart111">
    <w:name w:val="WW-Absatz-Standardschriftart111"/>
    <w:qFormat/>
    <w:rPr>
      <w:w w:val="100"/>
      <w:position w:val="0"/>
      <w:sz w:val="20"/>
      <w:effect w:val="none"/>
      <w:vertAlign w:val="baseline"/>
      <w:em w:val="none"/>
    </w:rPr>
  </w:style>
  <w:style w:type="character" w:customStyle="1" w:styleId="WW-Absatz-Standardschriftart1111">
    <w:name w:val="WW-Absatz-Standardschriftart1111"/>
    <w:qFormat/>
    <w:rPr>
      <w:w w:val="100"/>
      <w:position w:val="0"/>
      <w:sz w:val="20"/>
      <w:effect w:val="none"/>
      <w:vertAlign w:val="baseline"/>
      <w:em w:val="none"/>
    </w:rPr>
  </w:style>
  <w:style w:type="character" w:customStyle="1" w:styleId="WW8Num2z0">
    <w:name w:val="WW8Num2z0"/>
    <w:qFormat/>
    <w:rPr>
      <w:rFonts w:ascii="Wingdings" w:hAnsi="Wingdings"/>
      <w:w w:val="100"/>
      <w:position w:val="0"/>
      <w:sz w:val="20"/>
      <w:effect w:val="none"/>
      <w:vertAlign w:val="baseline"/>
      <w:em w:val="none"/>
    </w:rPr>
  </w:style>
  <w:style w:type="character" w:customStyle="1" w:styleId="WW8Num12z3">
    <w:name w:val="WW8Num12z3"/>
    <w:qFormat/>
    <w:rPr>
      <w:rFonts w:ascii="Symbol" w:hAnsi="Symbol"/>
      <w:w w:val="100"/>
      <w:position w:val="0"/>
      <w:sz w:val="20"/>
      <w:effect w:val="none"/>
      <w:vertAlign w:val="baseline"/>
      <w:em w:val="none"/>
    </w:rPr>
  </w:style>
  <w:style w:type="character" w:customStyle="1" w:styleId="WW8Num13z3">
    <w:name w:val="WW8Num13z3"/>
    <w:qFormat/>
    <w:rPr>
      <w:rFonts w:ascii="Symbol" w:hAnsi="Symbol"/>
      <w:w w:val="100"/>
      <w:position w:val="0"/>
      <w:sz w:val="20"/>
      <w:effect w:val="none"/>
      <w:vertAlign w:val="baseline"/>
      <w:em w:val="none"/>
    </w:rPr>
  </w:style>
  <w:style w:type="character" w:customStyle="1" w:styleId="WW8Num14z0">
    <w:name w:val="WW8Num14z0"/>
    <w:qFormat/>
    <w:rPr>
      <w:rFonts w:ascii="Wingdings" w:hAnsi="Wingdings"/>
      <w:w w:val="100"/>
      <w:position w:val="0"/>
      <w:sz w:val="20"/>
      <w:effect w:val="none"/>
      <w:vertAlign w:val="baseline"/>
      <w:em w:val="none"/>
    </w:rPr>
  </w:style>
  <w:style w:type="character" w:customStyle="1" w:styleId="WW8Num14z1">
    <w:name w:val="WW8Num14z1"/>
    <w:qFormat/>
    <w:rPr>
      <w:rFonts w:ascii="Courier New" w:hAnsi="Courier New" w:cs="Courier New"/>
      <w:w w:val="100"/>
      <w:position w:val="0"/>
      <w:sz w:val="20"/>
      <w:effect w:val="none"/>
      <w:vertAlign w:val="baseline"/>
      <w:em w:val="none"/>
    </w:rPr>
  </w:style>
  <w:style w:type="character" w:customStyle="1" w:styleId="WW8Num14z3">
    <w:name w:val="WW8Num14z3"/>
    <w:qFormat/>
    <w:rPr>
      <w:rFonts w:ascii="Symbol" w:hAnsi="Symbol"/>
      <w:w w:val="100"/>
      <w:position w:val="0"/>
      <w:sz w:val="20"/>
      <w:effect w:val="none"/>
      <w:vertAlign w:val="baseline"/>
      <w:em w:val="none"/>
    </w:rPr>
  </w:style>
  <w:style w:type="character" w:customStyle="1" w:styleId="WW8Num15z0">
    <w:name w:val="WW8Num15z0"/>
    <w:qFormat/>
    <w:rPr>
      <w:rFonts w:ascii="Wingdings" w:hAnsi="Wingdings"/>
      <w:w w:val="100"/>
      <w:position w:val="0"/>
      <w:sz w:val="20"/>
      <w:effect w:val="none"/>
      <w:vertAlign w:val="baseline"/>
      <w:em w:val="none"/>
    </w:rPr>
  </w:style>
  <w:style w:type="character" w:customStyle="1" w:styleId="WW8Num15z1">
    <w:name w:val="WW8Num15z1"/>
    <w:qFormat/>
    <w:rPr>
      <w:rFonts w:ascii="Symbol" w:hAnsi="Symbol"/>
      <w:w w:val="100"/>
      <w:position w:val="0"/>
      <w:sz w:val="20"/>
      <w:effect w:val="none"/>
      <w:vertAlign w:val="baseline"/>
      <w:em w:val="none"/>
    </w:rPr>
  </w:style>
  <w:style w:type="character" w:customStyle="1" w:styleId="Fuentedeprrafopredeter2">
    <w:name w:val="Fuente de párrafo predeter.2"/>
    <w:qFormat/>
    <w:rPr>
      <w:w w:val="100"/>
      <w:position w:val="0"/>
      <w:sz w:val="20"/>
      <w:effect w:val="none"/>
      <w:vertAlign w:val="baseline"/>
      <w:em w:val="none"/>
    </w:rPr>
  </w:style>
  <w:style w:type="character" w:customStyle="1" w:styleId="WW8Num1z0">
    <w:name w:val="WW8Num1z0"/>
    <w:qFormat/>
    <w:rPr>
      <w:rFonts w:ascii="Wingdings" w:hAnsi="Wingdings"/>
      <w:w w:val="100"/>
      <w:position w:val="0"/>
      <w:sz w:val="20"/>
      <w:effect w:val="none"/>
      <w:vertAlign w:val="baseline"/>
      <w:em w:val="none"/>
    </w:rPr>
  </w:style>
  <w:style w:type="character" w:customStyle="1" w:styleId="Fuentedeprrafopredeter1">
    <w:name w:val="Fuente de párrafo predeter.1"/>
    <w:qFormat/>
    <w:rPr>
      <w:w w:val="100"/>
      <w:position w:val="0"/>
      <w:sz w:val="20"/>
      <w:effect w:val="none"/>
      <w:vertAlign w:val="baseline"/>
      <w:em w:val="none"/>
    </w:rPr>
  </w:style>
  <w:style w:type="character" w:customStyle="1" w:styleId="WW-Absatz-Standardschriftart11111">
    <w:name w:val="WW-Absatz-Standardschriftart11111"/>
    <w:qFormat/>
    <w:rPr>
      <w:w w:val="100"/>
      <w:position w:val="0"/>
      <w:sz w:val="20"/>
      <w:effect w:val="none"/>
      <w:vertAlign w:val="baseline"/>
      <w:em w:val="none"/>
    </w:rPr>
  </w:style>
  <w:style w:type="character" w:customStyle="1" w:styleId="WW-Absatz-Standardschriftart111111">
    <w:name w:val="WW-Absatz-Standardschriftart111111"/>
    <w:qFormat/>
    <w:rPr>
      <w:w w:val="100"/>
      <w:position w:val="0"/>
      <w:sz w:val="20"/>
      <w:effect w:val="none"/>
      <w:vertAlign w:val="baseline"/>
      <w:em w:val="none"/>
    </w:rPr>
  </w:style>
  <w:style w:type="character" w:customStyle="1" w:styleId="WW-Absatz-Standardschriftart1111111">
    <w:name w:val="WW-Absatz-Standardschriftart1111111"/>
    <w:qFormat/>
    <w:rPr>
      <w:w w:val="100"/>
      <w:position w:val="0"/>
      <w:sz w:val="20"/>
      <w:effect w:val="none"/>
      <w:vertAlign w:val="baseline"/>
      <w:em w:val="none"/>
    </w:rPr>
  </w:style>
  <w:style w:type="character" w:customStyle="1" w:styleId="WW-Absatz-Standardschriftart11111111">
    <w:name w:val="WW-Absatz-Standardschriftart11111111"/>
    <w:qFormat/>
    <w:rPr>
      <w:w w:val="100"/>
      <w:position w:val="0"/>
      <w:sz w:val="20"/>
      <w:effect w:val="none"/>
      <w:vertAlign w:val="baseline"/>
      <w:em w:val="none"/>
    </w:rPr>
  </w:style>
  <w:style w:type="character" w:customStyle="1" w:styleId="WW-Absatz-Standardschriftart111111111">
    <w:name w:val="WW-Absatz-Standardschriftart111111111"/>
    <w:qFormat/>
    <w:rPr>
      <w:w w:val="100"/>
      <w:position w:val="0"/>
      <w:sz w:val="20"/>
      <w:effect w:val="none"/>
      <w:vertAlign w:val="baseline"/>
      <w:em w:val="none"/>
    </w:rPr>
  </w:style>
  <w:style w:type="character" w:customStyle="1" w:styleId="WW-Fuentedeprrafopredeter">
    <w:name w:val="WW-Fuente de párrafo predeter."/>
    <w:qFormat/>
    <w:rPr>
      <w:w w:val="100"/>
      <w:position w:val="0"/>
      <w:sz w:val="20"/>
      <w:effect w:val="none"/>
      <w:vertAlign w:val="baseline"/>
      <w:em w:val="none"/>
    </w:rPr>
  </w:style>
  <w:style w:type="character" w:customStyle="1" w:styleId="WW-Absatz-Standardschriftart1111111111">
    <w:name w:val="WW-Absatz-Standardschriftart1111111111"/>
    <w:qFormat/>
    <w:rPr>
      <w:w w:val="100"/>
      <w:position w:val="0"/>
      <w:sz w:val="20"/>
      <w:effect w:val="none"/>
      <w:vertAlign w:val="baseline"/>
      <w:em w:val="none"/>
    </w:rPr>
  </w:style>
  <w:style w:type="character" w:customStyle="1" w:styleId="WW-Absatz-Standardschriftart11111111111">
    <w:name w:val="WW-Absatz-Standardschriftart11111111111"/>
    <w:qFormat/>
    <w:rPr>
      <w:w w:val="100"/>
      <w:position w:val="0"/>
      <w:sz w:val="20"/>
      <w:effect w:val="none"/>
      <w:vertAlign w:val="baseline"/>
      <w:em w:val="none"/>
    </w:rPr>
  </w:style>
  <w:style w:type="character" w:customStyle="1" w:styleId="WW-Absatz-Standardschriftart111111111111">
    <w:name w:val="WW-Absatz-Standardschriftart111111111111"/>
    <w:qFormat/>
    <w:rPr>
      <w:w w:val="100"/>
      <w:position w:val="0"/>
      <w:sz w:val="20"/>
      <w:effect w:val="none"/>
      <w:vertAlign w:val="baseline"/>
      <w:em w:val="none"/>
    </w:rPr>
  </w:style>
  <w:style w:type="character" w:customStyle="1" w:styleId="WW-Fuentedeprrafopredeter1">
    <w:name w:val="WW-Fuente de párrafo predeter.1"/>
    <w:qFormat/>
    <w:rPr>
      <w:w w:val="100"/>
      <w:position w:val="0"/>
      <w:sz w:val="20"/>
      <w:effect w:val="none"/>
      <w:vertAlign w:val="baseline"/>
      <w:em w:val="none"/>
    </w:rPr>
  </w:style>
  <w:style w:type="character" w:customStyle="1" w:styleId="EnlacedeInternet">
    <w:name w:val="Enlace de Internet"/>
    <w:basedOn w:val="WW-Fuentedeprrafopredeter1"/>
    <w:rPr>
      <w:color w:val="0000FF"/>
      <w:w w:val="100"/>
      <w:position w:val="0"/>
      <w:sz w:val="20"/>
      <w:u w:val="single"/>
      <w:effect w:val="none"/>
      <w:vertAlign w:val="baseline"/>
      <w:em w:val="none"/>
    </w:rPr>
  </w:style>
  <w:style w:type="character" w:customStyle="1" w:styleId="PiedepginaCar">
    <w:name w:val="Pie de página Car"/>
    <w:basedOn w:val="Fuentedeprrafopredeter2"/>
    <w:qFormat/>
    <w:rPr>
      <w:w w:val="100"/>
      <w:position w:val="0"/>
      <w:sz w:val="20"/>
      <w:effect w:val="none"/>
      <w:vertAlign w:val="baseline"/>
      <w:em w:val="none"/>
      <w:lang w:val="es-ES"/>
    </w:rPr>
  </w:style>
  <w:style w:type="character" w:customStyle="1" w:styleId="Vietas">
    <w:name w:val="Viñetas"/>
    <w:qFormat/>
    <w:rPr>
      <w:rFonts w:ascii="OpenSymbol" w:eastAsia="OpenSymbol" w:hAnsi="OpenSymbol" w:cs="OpenSymbol"/>
      <w:w w:val="100"/>
      <w:position w:val="0"/>
      <w:sz w:val="20"/>
      <w:effect w:val="none"/>
      <w:vertAlign w:val="baseline"/>
      <w:em w:val="none"/>
    </w:rPr>
  </w:style>
  <w:style w:type="paragraph" w:styleId="Ttulo">
    <w:name w:val="Title"/>
    <w:basedOn w:val="Normal"/>
    <w:next w:val="Textoindependiente"/>
    <w:uiPriority w:val="10"/>
    <w:qFormat/>
    <w:pPr>
      <w:keepNext/>
      <w:keepLines/>
      <w:spacing w:before="480" w:after="120"/>
    </w:pPr>
    <w:rPr>
      <w:b/>
      <w:sz w:val="72"/>
      <w:szCs w:val="72"/>
    </w:rPr>
  </w:style>
  <w:style w:type="paragraph" w:styleId="Textoindependiente">
    <w:name w:val="Body Text"/>
    <w:basedOn w:val="Normal"/>
    <w:pPr>
      <w:jc w:val="both"/>
    </w:pPr>
    <w:rPr>
      <w:rFonts w:ascii="Arial" w:hAnsi="Arial"/>
    </w:rPr>
  </w:style>
  <w:style w:type="paragraph" w:styleId="Lista">
    <w:name w:val="List"/>
    <w:basedOn w:val="Textoindependiente"/>
    <w:rPr>
      <w:rFonts w:cs="Tahoma"/>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style>
  <w:style w:type="paragraph" w:customStyle="1" w:styleId="Encabezado2">
    <w:name w:val="Encabezado2"/>
    <w:basedOn w:val="Normal"/>
    <w:next w:val="Textoindependiente"/>
    <w:qFormat/>
    <w:pPr>
      <w:keepNext/>
      <w:spacing w:before="240" w:after="120"/>
    </w:pPr>
    <w:rPr>
      <w:rFonts w:ascii="Arial" w:eastAsia="Lucida Sans Unicode" w:hAnsi="Arial" w:cs="Tahoma"/>
      <w:sz w:val="28"/>
      <w:szCs w:val="28"/>
    </w:rPr>
  </w:style>
  <w:style w:type="paragraph" w:customStyle="1" w:styleId="Etiqueta">
    <w:name w:val="Etiqueta"/>
    <w:basedOn w:val="Normal"/>
    <w:qFormat/>
    <w:pPr>
      <w:suppressLineNumbers/>
      <w:spacing w:before="120" w:after="120"/>
    </w:pPr>
    <w:rPr>
      <w:i/>
      <w:iCs/>
    </w:rPr>
  </w:style>
  <w:style w:type="paragraph" w:customStyle="1" w:styleId="Encabezado1">
    <w:name w:val="Encabezado1"/>
    <w:basedOn w:val="Normal"/>
    <w:next w:val="Textoindependiente"/>
    <w:qFormat/>
    <w:pPr>
      <w:keepNext/>
      <w:spacing w:before="240" w:after="120"/>
    </w:pPr>
    <w:rPr>
      <w:rFonts w:ascii="Arial" w:eastAsia="Lucida Sans Unicode" w:hAnsi="Arial" w:cs="Tahoma"/>
      <w:sz w:val="28"/>
      <w:szCs w:val="28"/>
    </w:rPr>
  </w:style>
  <w:style w:type="paragraph" w:customStyle="1" w:styleId="Cabeceraypie">
    <w:name w:val="Cabecera y pie"/>
    <w:basedOn w:val="Normal"/>
    <w:qFormat/>
  </w:style>
  <w:style w:type="paragraph" w:styleId="Encabezado">
    <w:name w:val="header"/>
    <w:basedOn w:val="Normal"/>
    <w:next w:val="Textoindependiente"/>
    <w:pPr>
      <w:tabs>
        <w:tab w:val="center" w:pos="4419"/>
        <w:tab w:val="right" w:pos="8838"/>
      </w:tabs>
    </w:pPr>
    <w:rPr>
      <w:sz w:val="24"/>
    </w:rPr>
  </w:style>
  <w:style w:type="paragraph" w:styleId="Sangradetextonormal">
    <w:name w:val="Body Text Indent"/>
    <w:basedOn w:val="Normal"/>
    <w:pPr>
      <w:ind w:left="0" w:firstLine="3544"/>
    </w:pPr>
    <w:rPr>
      <w:rFonts w:ascii="Bookman Old Style" w:hAnsi="Bookman Old Style"/>
      <w:sz w:val="22"/>
    </w:rPr>
  </w:style>
  <w:style w:type="paragraph" w:customStyle="1" w:styleId="Sangra2detindependiente1">
    <w:name w:val="Sangría 2 de t. independiente1"/>
    <w:basedOn w:val="Normal"/>
    <w:qFormat/>
    <w:pPr>
      <w:ind w:left="0" w:firstLine="3600"/>
      <w:jc w:val="both"/>
    </w:pPr>
    <w:rPr>
      <w:rFonts w:ascii="Arial" w:hAnsi="Arial"/>
    </w:rPr>
  </w:style>
  <w:style w:type="paragraph" w:customStyle="1" w:styleId="Sangra3detindependiente1">
    <w:name w:val="Sangría 3 de t. independiente1"/>
    <w:basedOn w:val="Normal"/>
    <w:qFormat/>
    <w:pPr>
      <w:ind w:left="0" w:firstLine="3780"/>
      <w:jc w:val="both"/>
    </w:pPr>
    <w:rPr>
      <w:rFonts w:ascii="Arial" w:hAnsi="Arial"/>
    </w:rPr>
  </w:style>
  <w:style w:type="paragraph" w:customStyle="1" w:styleId="Contenidodelmarco">
    <w:name w:val="Contenido del marco"/>
    <w:basedOn w:val="Textoindependiente"/>
    <w:qFormat/>
  </w:style>
  <w:style w:type="paragraph" w:styleId="Piedepgina">
    <w:name w:val="footer"/>
    <w:basedOn w:val="Normal"/>
    <w:pPr>
      <w:tabs>
        <w:tab w:val="center" w:pos="4419"/>
        <w:tab w:val="right" w:pos="8838"/>
      </w:tabs>
    </w:pPr>
  </w:style>
  <w:style w:type="paragraph" w:customStyle="1" w:styleId="Textoindependiente21">
    <w:name w:val="Texto independiente 21"/>
    <w:basedOn w:val="Normal"/>
    <w:qFormat/>
    <w:pPr>
      <w:jc w:val="both"/>
    </w:pPr>
    <w:rPr>
      <w:rFonts w:ascii="Tahoma" w:hAnsi="Tahoma"/>
      <w:sz w:val="24"/>
      <w:lang w:val="es-MX"/>
    </w:rPr>
  </w:style>
  <w:style w:type="paragraph" w:customStyle="1" w:styleId="Textoindependiente31">
    <w:name w:val="Texto independiente 31"/>
    <w:basedOn w:val="Normal"/>
    <w:qFormat/>
    <w:rPr>
      <w:rFonts w:ascii="Tahoma" w:hAnsi="Tahoma" w:cs="Tahoma"/>
      <w:sz w:val="24"/>
      <w:lang w:val="es-MX"/>
    </w:rPr>
  </w:style>
  <w:style w:type="paragraph" w:customStyle="1" w:styleId="Contenidodelatabla">
    <w:name w:val="Contenido de la tabla"/>
    <w:basedOn w:val="Normal"/>
    <w:qFormat/>
    <w:pPr>
      <w:suppressLineNumbers/>
    </w:pPr>
  </w:style>
  <w:style w:type="paragraph" w:customStyle="1" w:styleId="Encabezadodelatabla">
    <w:name w:val="Encabezado de la tabla"/>
    <w:basedOn w:val="Contenidodelatabla"/>
    <w:qFormat/>
    <w:pPr>
      <w:jc w:val="center"/>
    </w:pPr>
    <w:rPr>
      <w:b/>
      <w:bCs/>
      <w:i/>
      <w:i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E05657"/>
    <w:pPr>
      <w:ind w:left="720"/>
      <w:contextualSpacing/>
    </w:p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3.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jYE4AHP0TUDNHTiilo3w9pND+Vfg==">AMUW2mWmoITqPh0Fq7RcQ0tGmF5v7yvQzoejqFYoujuEAxy+F1R0JeNQRff7tOHkPS+a7AD6AXCnEHzfAhX3xAU7Nj/0sjmCpTckZhckpsiB7f91LVK4oi8=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5641</Words>
  <Characters>31026</Characters>
  <Application>Microsoft Office Word</Application>
  <DocSecurity>0</DocSecurity>
  <Lines>258</Lines>
  <Paragraphs>73</Paragraphs>
  <ScaleCrop>false</ScaleCrop>
  <Company/>
  <LinksUpToDate>false</LinksUpToDate>
  <CharactersWithSpaces>36594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dc:description/>
  <cp:lastModifiedBy>Usuario invitado</cp:lastModifiedBy>
  <cp:revision>2</cp:revision>
  <cp:lastPrinted>2023-02-10T13:29:00Z</cp:lastPrinted>
  <dcterms:created xsi:type="dcterms:W3CDTF">2023-03-08T11:53:00Z</dcterms:created>
  <dcterms:modified xsi:type="dcterms:W3CDTF">2023-03-08T11:53:00Z</dcterms:modified>
  <dc:language>es-AR</dc:language>
</cp:coreProperties>
</file>